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E047" w14:textId="77777777" w:rsidR="00557B2A" w:rsidRDefault="00557B2A" w:rsidP="007E01F7">
      <w:pPr>
        <w:pStyle w:val="BodyText"/>
        <w:sectPr w:rsidR="00557B2A" w:rsidSect="00247C9F">
          <w:headerReference w:type="default" r:id="rId11"/>
          <w:footerReference w:type="default" r:id="rId12"/>
          <w:endnotePr>
            <w:numFmt w:val="decimal"/>
          </w:endnotePr>
          <w:type w:val="continuous"/>
          <w:pgSz w:w="11906" w:h="16838" w:code="9"/>
          <w:pgMar w:top="2268" w:right="851" w:bottom="1814" w:left="851" w:header="397" w:footer="454" w:gutter="0"/>
          <w:cols w:space="397"/>
          <w:docGrid w:linePitch="360"/>
        </w:sectPr>
      </w:pPr>
    </w:p>
    <w:p w14:paraId="1492B75E" w14:textId="576E4C1D" w:rsidR="007E01F7" w:rsidRPr="001E161D" w:rsidRDefault="00AD5DC4" w:rsidP="00FB75DC">
      <w:pPr>
        <w:pStyle w:val="Heading1"/>
      </w:pPr>
      <w:r>
        <w:t>Bibliography</w:t>
      </w:r>
    </w:p>
    <w:p w14:paraId="251AD625" w14:textId="2D7700BD" w:rsidR="00592275" w:rsidRPr="002113C1" w:rsidRDefault="0073533D" w:rsidP="00FB75DC">
      <w:pPr>
        <w:pStyle w:val="Heading2"/>
      </w:pPr>
      <w:r>
        <w:t>Mentally Healthy Communities</w:t>
      </w:r>
      <w:r w:rsidR="00783869">
        <w:t xml:space="preserve"> domain</w:t>
      </w:r>
      <w:r w:rsidR="00FB75DC">
        <w:t xml:space="preserve"> – </w:t>
      </w:r>
      <w:proofErr w:type="gramStart"/>
      <w:r w:rsidR="00FB75DC">
        <w:t>Understand</w:t>
      </w:r>
      <w:proofErr w:type="gramEnd"/>
    </w:p>
    <w:p w14:paraId="38907CC7" w14:textId="5582ACA8" w:rsidR="009C711E" w:rsidRPr="00FA5E76" w:rsidRDefault="009C711E" w:rsidP="00FA5E76">
      <w:pPr>
        <w:pStyle w:val="BodyText"/>
        <w:spacing w:before="240" w:after="0" w:line="240" w:lineRule="auto"/>
        <w:rPr>
          <w:rStyle w:val="Hyperlink"/>
        </w:rPr>
      </w:pPr>
      <w:r w:rsidRPr="51B4BE6C">
        <w:rPr>
          <w:rFonts w:eastAsiaTheme="minorEastAsia"/>
          <w:color w:val="000000"/>
          <w:shd w:val="clear" w:color="auto" w:fill="FFFFFF"/>
        </w:rPr>
        <w:t xml:space="preserve">Australian Bureau of Statistics. (2015). </w:t>
      </w:r>
      <w:r w:rsidRPr="51B4BE6C">
        <w:rPr>
          <w:rFonts w:eastAsiaTheme="minorEastAsia"/>
          <w:i/>
          <w:iCs/>
          <w:color w:val="000000"/>
          <w:shd w:val="clear" w:color="auto" w:fill="FFFFFF"/>
        </w:rPr>
        <w:t>National Health Survey: Mental Health and co-existing physical</w:t>
      </w:r>
      <w:r w:rsidR="00FA5E76">
        <w:rPr>
          <w:rFonts w:eastAsiaTheme="minorEastAsia"/>
          <w:i/>
          <w:iCs/>
          <w:color w:val="000000"/>
          <w:shd w:val="clear" w:color="auto" w:fill="FFFFFF"/>
        </w:rPr>
        <w:t xml:space="preserve"> </w:t>
      </w:r>
      <w:r w:rsidRPr="51B4BE6C">
        <w:rPr>
          <w:rFonts w:eastAsiaTheme="minorEastAsia"/>
          <w:i/>
          <w:iCs/>
          <w:color w:val="000000"/>
          <w:shd w:val="clear" w:color="auto" w:fill="FFFFFF"/>
        </w:rPr>
        <w:t xml:space="preserve">health conditions, Australia, 2014 – 15. </w:t>
      </w:r>
      <w:r w:rsidRPr="51B4BE6C">
        <w:rPr>
          <w:rFonts w:eastAsiaTheme="minorEastAsia"/>
          <w:color w:val="000000"/>
          <w:shd w:val="clear" w:color="auto" w:fill="FFFFFF"/>
        </w:rPr>
        <w:t>Canberra: ABS.</w:t>
      </w:r>
      <w:r w:rsidR="00FA5E76">
        <w:rPr>
          <w:rFonts w:eastAsiaTheme="minorEastAsia"/>
          <w:color w:val="000000"/>
          <w:shd w:val="clear" w:color="auto" w:fill="FFFFFF"/>
        </w:rPr>
        <w:t xml:space="preserve"> </w:t>
      </w:r>
      <w:hyperlink r:id="rId13" w:history="1">
        <w:r w:rsidR="0007367A" w:rsidRPr="00FA5E76">
          <w:rPr>
            <w:rStyle w:val="Hyperlink"/>
          </w:rPr>
          <w:t>http://www.abs.gov.au/ausstats/abs@.nsf/0/C0A4290EF1E7E7FDCA257F1E001C0B84?Opendocument</w:t>
        </w:r>
      </w:hyperlink>
    </w:p>
    <w:p w14:paraId="6C376784" w14:textId="5E9D2F7C" w:rsidR="5EC9FA60" w:rsidRDefault="009C711E" w:rsidP="00FA5E76">
      <w:pPr>
        <w:pStyle w:val="BodyText"/>
        <w:spacing w:before="240" w:after="0" w:line="240" w:lineRule="auto"/>
        <w:rPr>
          <w:rFonts w:eastAsiaTheme="minorEastAsia"/>
          <w:color w:val="000000"/>
        </w:rPr>
      </w:pPr>
      <w:r w:rsidRPr="51B4BE6C">
        <w:rPr>
          <w:rFonts w:eastAsiaTheme="minorEastAsia"/>
          <w:color w:val="000000"/>
          <w:shd w:val="clear" w:color="auto" w:fill="FFFFFF"/>
        </w:rPr>
        <w:t>Australian Government Department of Health (</w:t>
      </w:r>
      <w:proofErr w:type="spellStart"/>
      <w:r w:rsidRPr="51B4BE6C">
        <w:rPr>
          <w:rFonts w:eastAsiaTheme="minorEastAsia"/>
          <w:color w:val="000000"/>
          <w:shd w:val="clear" w:color="auto" w:fill="FFFFFF"/>
        </w:rPr>
        <w:t>DoH</w:t>
      </w:r>
      <w:proofErr w:type="spellEnd"/>
      <w:r w:rsidRPr="51B4BE6C">
        <w:rPr>
          <w:rFonts w:eastAsiaTheme="minorEastAsia"/>
          <w:color w:val="000000"/>
          <w:shd w:val="clear" w:color="auto" w:fill="FFFFFF"/>
        </w:rPr>
        <w:t xml:space="preserve">). (2017). </w:t>
      </w:r>
      <w:r w:rsidRPr="51B4BE6C">
        <w:rPr>
          <w:rFonts w:eastAsiaTheme="minorEastAsia"/>
          <w:i/>
          <w:iCs/>
          <w:color w:val="000000"/>
          <w:shd w:val="clear" w:color="auto" w:fill="FFFFFF"/>
        </w:rPr>
        <w:t>The Fifth National Mental Health and Suicide</w:t>
      </w:r>
      <w:r w:rsidR="70ED197D" w:rsidRPr="51B4BE6C">
        <w:rPr>
          <w:rFonts w:eastAsiaTheme="minorEastAsia"/>
          <w:i/>
          <w:iCs/>
          <w:color w:val="000000"/>
          <w:shd w:val="clear" w:color="auto" w:fill="FFFFFF"/>
        </w:rPr>
        <w:t xml:space="preserve"> </w:t>
      </w:r>
      <w:r w:rsidRPr="51B4BE6C">
        <w:rPr>
          <w:rFonts w:eastAsiaTheme="minorEastAsia"/>
          <w:i/>
          <w:iCs/>
          <w:color w:val="000000"/>
          <w:shd w:val="clear" w:color="auto" w:fill="FFFFFF"/>
        </w:rPr>
        <w:t>Prevention Plan</w:t>
      </w:r>
      <w:r w:rsidRPr="51B4BE6C">
        <w:rPr>
          <w:rFonts w:eastAsiaTheme="minorEastAsia"/>
          <w:color w:val="000000"/>
          <w:shd w:val="clear" w:color="auto" w:fill="FFFFFF"/>
        </w:rPr>
        <w:t xml:space="preserve">. Canberra: </w:t>
      </w:r>
      <w:proofErr w:type="spellStart"/>
      <w:r w:rsidRPr="51B4BE6C">
        <w:rPr>
          <w:rFonts w:eastAsiaTheme="minorEastAsia"/>
          <w:color w:val="000000"/>
          <w:shd w:val="clear" w:color="auto" w:fill="FFFFFF"/>
        </w:rPr>
        <w:t>DoH</w:t>
      </w:r>
      <w:proofErr w:type="spellEnd"/>
      <w:r w:rsidRPr="51B4BE6C">
        <w:rPr>
          <w:rFonts w:eastAsiaTheme="minorEastAsia"/>
          <w:color w:val="000000"/>
          <w:shd w:val="clear" w:color="auto" w:fill="FFFFFF"/>
        </w:rPr>
        <w:t>.</w:t>
      </w:r>
      <w:r w:rsidR="00FA5E76">
        <w:rPr>
          <w:rFonts w:eastAsiaTheme="minorEastAsia"/>
          <w:color w:val="000000"/>
          <w:shd w:val="clear" w:color="auto" w:fill="FFFFFF"/>
        </w:rPr>
        <w:t xml:space="preserve"> </w:t>
      </w:r>
      <w:hyperlink r:id="rId14" w:history="1">
        <w:r w:rsidR="00FA5E76" w:rsidRPr="003A3E13">
          <w:rPr>
            <w:rStyle w:val="Hyperlink"/>
            <w:rFonts w:eastAsiaTheme="minorEastAsia"/>
          </w:rPr>
          <w:t>https://www.mentalhealthcommission.gov.au/getmedia/0209d27b-1873-4245-b6e5-49e770084b81/Fifth-National-Mental-Health-and-Suicide-Prevention-Plan.pdf</w:t>
        </w:r>
      </w:hyperlink>
    </w:p>
    <w:p w14:paraId="4A8F5842" w14:textId="7DFE65D0" w:rsidR="009C711E" w:rsidRPr="009C711E" w:rsidRDefault="009C711E" w:rsidP="00FA5E76">
      <w:pPr>
        <w:pStyle w:val="BodyText"/>
        <w:spacing w:before="240" w:after="0" w:line="240" w:lineRule="auto"/>
        <w:rPr>
          <w:rFonts w:eastAsiaTheme="minorEastAsia"/>
          <w:color w:val="000000"/>
        </w:rPr>
      </w:pPr>
      <w:r w:rsidRPr="51B4BE6C">
        <w:rPr>
          <w:rFonts w:eastAsiaTheme="minorEastAsia"/>
          <w:color w:val="000000"/>
          <w:shd w:val="clear" w:color="auto" w:fill="FFFFFF"/>
        </w:rPr>
        <w:t xml:space="preserve">Australian Indigenous </w:t>
      </w:r>
      <w:proofErr w:type="spellStart"/>
      <w:r w:rsidRPr="51B4BE6C">
        <w:rPr>
          <w:rFonts w:eastAsiaTheme="minorEastAsia"/>
          <w:color w:val="000000"/>
          <w:shd w:val="clear" w:color="auto" w:fill="FFFFFF"/>
        </w:rPr>
        <w:t>HealthInfoNet</w:t>
      </w:r>
      <w:proofErr w:type="spellEnd"/>
      <w:r w:rsidRPr="51B4BE6C">
        <w:rPr>
          <w:rFonts w:eastAsiaTheme="minorEastAsia"/>
          <w:color w:val="000000"/>
          <w:shd w:val="clear" w:color="auto" w:fill="FFFFFF"/>
        </w:rPr>
        <w:t xml:space="preserve">. (2018). </w:t>
      </w:r>
      <w:r w:rsidRPr="51B4BE6C">
        <w:rPr>
          <w:rFonts w:eastAsiaTheme="minorEastAsia"/>
          <w:i/>
          <w:iCs/>
          <w:color w:val="000000"/>
          <w:shd w:val="clear" w:color="auto" w:fill="FFFFFF"/>
        </w:rPr>
        <w:t>Social and emotional wellbeing.</w:t>
      </w:r>
      <w:r w:rsidRPr="51B4BE6C">
        <w:rPr>
          <w:rFonts w:eastAsiaTheme="minorEastAsia"/>
          <w:color w:val="000000"/>
          <w:shd w:val="clear" w:color="auto" w:fill="FFFFFF"/>
        </w:rPr>
        <w:t xml:space="preserve"> Perth: Australian Indigenous</w:t>
      </w:r>
      <w:r w:rsidR="24ED5A89" w:rsidRPr="51B4BE6C">
        <w:rPr>
          <w:rFonts w:eastAsiaTheme="minorEastAsia"/>
          <w:color w:val="000000"/>
          <w:shd w:val="clear" w:color="auto" w:fill="FFFFFF"/>
        </w:rPr>
        <w:t xml:space="preserve"> </w:t>
      </w:r>
      <w:proofErr w:type="spellStart"/>
      <w:r w:rsidRPr="51B4BE6C">
        <w:rPr>
          <w:rFonts w:eastAsiaTheme="minorEastAsia"/>
          <w:color w:val="000000"/>
          <w:shd w:val="clear" w:color="auto" w:fill="FFFFFF"/>
        </w:rPr>
        <w:t>HealthInfoNet</w:t>
      </w:r>
      <w:proofErr w:type="spellEnd"/>
      <w:r w:rsidRPr="51B4BE6C">
        <w:rPr>
          <w:rFonts w:eastAsiaTheme="minorEastAsia"/>
          <w:color w:val="000000"/>
          <w:shd w:val="clear" w:color="auto" w:fill="FFFFFF"/>
        </w:rPr>
        <w:t xml:space="preserve">. </w:t>
      </w:r>
      <w:hyperlink r:id="rId15">
        <w:r w:rsidR="0ABF4E88" w:rsidRPr="51B4BE6C">
          <w:rPr>
            <w:rStyle w:val="Hyperlink"/>
            <w:rFonts w:eastAsiaTheme="minorEastAsia"/>
          </w:rPr>
          <w:t>https://healthinfonet.ecu.edu.au/learn/health-topics/social-and-emotional-wellbeing/</w:t>
        </w:r>
      </w:hyperlink>
    </w:p>
    <w:p w14:paraId="26D58A85" w14:textId="72940C57" w:rsidR="0007367A" w:rsidRDefault="009C711E" w:rsidP="00FA5E76">
      <w:pPr>
        <w:pStyle w:val="BodyText"/>
        <w:spacing w:before="240" w:after="0" w:line="240" w:lineRule="auto"/>
        <w:rPr>
          <w:rFonts w:eastAsiaTheme="minorEastAsia"/>
          <w:color w:val="000000"/>
          <w:shd w:val="clear" w:color="auto" w:fill="FFFFFF"/>
        </w:rPr>
      </w:pPr>
      <w:r w:rsidRPr="51B4BE6C">
        <w:rPr>
          <w:rFonts w:eastAsiaTheme="minorEastAsia"/>
          <w:color w:val="000000"/>
          <w:shd w:val="clear" w:color="auto" w:fill="FFFFFF"/>
        </w:rPr>
        <w:t xml:space="preserve">Australian Research Alliance for Children &amp; Youth (ARACY). (2014). </w:t>
      </w:r>
      <w:r w:rsidRPr="51B4BE6C">
        <w:rPr>
          <w:rFonts w:eastAsiaTheme="minorEastAsia"/>
          <w:i/>
          <w:iCs/>
          <w:color w:val="000000"/>
          <w:shd w:val="clear" w:color="auto" w:fill="FFFFFF"/>
        </w:rPr>
        <w:t>Review of key risk and protective factors</w:t>
      </w:r>
      <w:r w:rsidR="005C5648" w:rsidRPr="51B4BE6C">
        <w:rPr>
          <w:rFonts w:eastAsiaTheme="minorEastAsia"/>
          <w:i/>
          <w:iCs/>
          <w:color w:val="000000"/>
          <w:shd w:val="clear" w:color="auto" w:fill="FFFFFF"/>
        </w:rPr>
        <w:t xml:space="preserve"> </w:t>
      </w:r>
      <w:r w:rsidRPr="51B4BE6C">
        <w:rPr>
          <w:rFonts w:eastAsiaTheme="minorEastAsia"/>
          <w:i/>
          <w:iCs/>
          <w:color w:val="000000"/>
          <w:shd w:val="clear" w:color="auto" w:fill="FFFFFF"/>
        </w:rPr>
        <w:t xml:space="preserve">for child development and wellbeing (antenatal to age 25). </w:t>
      </w:r>
      <w:r w:rsidRPr="51B4BE6C">
        <w:rPr>
          <w:rFonts w:eastAsiaTheme="minorEastAsia"/>
          <w:color w:val="000000"/>
          <w:shd w:val="clear" w:color="auto" w:fill="FFFFFF"/>
        </w:rPr>
        <w:t>Canberra: ARACY.</w:t>
      </w:r>
      <w:r w:rsidR="00FA5E76">
        <w:rPr>
          <w:rFonts w:eastAsiaTheme="minorEastAsia"/>
          <w:color w:val="000000"/>
          <w:shd w:val="clear" w:color="auto" w:fill="FFFFFF"/>
        </w:rPr>
        <w:t xml:space="preserve"> </w:t>
      </w:r>
      <w:hyperlink r:id="rId16" w:history="1">
        <w:r w:rsidR="0007367A" w:rsidRPr="51B4BE6C">
          <w:rPr>
            <w:rStyle w:val="Hyperlink"/>
            <w:rFonts w:eastAsiaTheme="minorEastAsia"/>
            <w:shd w:val="clear" w:color="auto" w:fill="FFFFFF"/>
          </w:rPr>
          <w:t>https://www.aracy.org.au/publications-resources/command/download_file/id/309/filename/ARACYReport-Review-of-key-risk-protective-factors-for-child-development-and-wellbeing-17-April-2014.pdf</w:t>
        </w:r>
      </w:hyperlink>
      <w:r w:rsidRPr="51B4BE6C">
        <w:rPr>
          <w:rFonts w:eastAsiaTheme="minorEastAsia"/>
          <w:color w:val="000000"/>
          <w:shd w:val="clear" w:color="auto" w:fill="FFFFFF"/>
        </w:rPr>
        <w:t>.</w:t>
      </w:r>
    </w:p>
    <w:p w14:paraId="3CB6DA6E" w14:textId="0ED87A30" w:rsidR="009C711E" w:rsidRPr="009C711E" w:rsidRDefault="009C711E" w:rsidP="00FA5E76">
      <w:pPr>
        <w:pStyle w:val="BodyText"/>
        <w:spacing w:before="240" w:after="0" w:line="240" w:lineRule="auto"/>
        <w:rPr>
          <w:rFonts w:eastAsiaTheme="minorEastAsia"/>
          <w:color w:val="000000"/>
          <w:shd w:val="clear" w:color="auto" w:fill="FFFFFF"/>
        </w:rPr>
      </w:pPr>
      <w:proofErr w:type="spellStart"/>
      <w:r w:rsidRPr="51B4BE6C">
        <w:rPr>
          <w:rFonts w:eastAsiaTheme="minorEastAsia"/>
          <w:color w:val="000000"/>
          <w:shd w:val="clear" w:color="auto" w:fill="FFFFFF"/>
        </w:rPr>
        <w:t>Bettney</w:t>
      </w:r>
      <w:proofErr w:type="spellEnd"/>
      <w:r w:rsidRPr="51B4BE6C">
        <w:rPr>
          <w:rFonts w:eastAsiaTheme="minorEastAsia"/>
          <w:color w:val="000000"/>
          <w:shd w:val="clear" w:color="auto" w:fill="FFFFFF"/>
        </w:rPr>
        <w:t>, L. (2017). Reflecting on self-care practices during clinical psychology training and</w:t>
      </w:r>
      <w:r w:rsidR="00FA5E76">
        <w:rPr>
          <w:rFonts w:eastAsiaTheme="minorEastAsia"/>
          <w:color w:val="000000"/>
          <w:shd w:val="clear" w:color="auto" w:fill="FFFFFF"/>
        </w:rPr>
        <w:t xml:space="preserve"> </w:t>
      </w:r>
      <w:r w:rsidRPr="51B4BE6C">
        <w:rPr>
          <w:rFonts w:eastAsiaTheme="minorEastAsia"/>
          <w:color w:val="000000"/>
          <w:shd w:val="clear" w:color="auto" w:fill="FFFFFF"/>
        </w:rPr>
        <w:t>beyond.</w:t>
      </w:r>
      <w:r w:rsidRPr="51B4BE6C">
        <w:rPr>
          <w:rFonts w:eastAsiaTheme="minorEastAsia"/>
          <w:i/>
          <w:iCs/>
          <w:color w:val="000000"/>
          <w:shd w:val="clear" w:color="auto" w:fill="FFFFFF"/>
        </w:rPr>
        <w:t xml:space="preserve"> Reflective Practice</w:t>
      </w:r>
      <w:r w:rsidRPr="51B4BE6C">
        <w:rPr>
          <w:rFonts w:eastAsiaTheme="minorEastAsia"/>
          <w:color w:val="000000"/>
          <w:shd w:val="clear" w:color="auto" w:fill="FFFFFF"/>
        </w:rPr>
        <w:t>, 18(3), 369-380.</w:t>
      </w:r>
      <w:r w:rsidR="55AD2E5F" w:rsidRPr="51B4BE6C">
        <w:rPr>
          <w:rFonts w:eastAsiaTheme="minorEastAsia"/>
          <w:color w:val="000000"/>
          <w:shd w:val="clear" w:color="auto" w:fill="FFFFFF"/>
        </w:rPr>
        <w:t xml:space="preserve"> </w:t>
      </w:r>
      <w:hyperlink r:id="rId17">
        <w:r w:rsidR="55AD2E5F" w:rsidRPr="51B4BE6C">
          <w:rPr>
            <w:rStyle w:val="Hyperlink"/>
            <w:rFonts w:eastAsiaTheme="minorEastAsia"/>
          </w:rPr>
          <w:t>https://psycnet.apa.org/doi/10.1080/14623943.2017.1294532</w:t>
        </w:r>
      </w:hyperlink>
    </w:p>
    <w:p w14:paraId="06ED613A" w14:textId="3FA349D4" w:rsidR="005C5648" w:rsidRDefault="009C711E" w:rsidP="00FA5E76">
      <w:pPr>
        <w:pStyle w:val="BodyText"/>
        <w:spacing w:before="240" w:after="0" w:line="240" w:lineRule="auto"/>
        <w:rPr>
          <w:rFonts w:eastAsiaTheme="minorEastAsia"/>
          <w:color w:val="000000"/>
          <w:shd w:val="clear" w:color="auto" w:fill="FFFFFF"/>
        </w:rPr>
      </w:pPr>
      <w:r w:rsidRPr="51B4BE6C">
        <w:rPr>
          <w:rFonts w:eastAsiaTheme="minorEastAsia"/>
          <w:color w:val="000000"/>
          <w:shd w:val="clear" w:color="auto" w:fill="FFFFFF"/>
        </w:rPr>
        <w:t xml:space="preserve">Beyond Blue. (2017). </w:t>
      </w:r>
      <w:r w:rsidRPr="51B4BE6C">
        <w:rPr>
          <w:rFonts w:eastAsiaTheme="minorEastAsia"/>
          <w:i/>
          <w:iCs/>
          <w:color w:val="000000"/>
          <w:shd w:val="clear" w:color="auto" w:fill="FFFFFF"/>
        </w:rPr>
        <w:t>Building resilience in children aged 0–12: A practice guide.</w:t>
      </w:r>
      <w:r w:rsidRPr="51B4BE6C">
        <w:rPr>
          <w:rFonts w:eastAsiaTheme="minorEastAsia"/>
          <w:color w:val="000000"/>
          <w:shd w:val="clear" w:color="auto" w:fill="FFFFFF"/>
        </w:rPr>
        <w:t xml:space="preserve"> Melbourne: </w:t>
      </w:r>
      <w:r w:rsidR="0007367A" w:rsidRPr="51B4BE6C">
        <w:rPr>
          <w:rFonts w:eastAsiaTheme="minorEastAsia"/>
          <w:color w:val="000000"/>
          <w:shd w:val="clear" w:color="auto" w:fill="FFFFFF"/>
        </w:rPr>
        <w:t>B</w:t>
      </w:r>
      <w:r w:rsidRPr="51B4BE6C">
        <w:rPr>
          <w:rFonts w:eastAsiaTheme="minorEastAsia"/>
          <w:color w:val="000000"/>
          <w:shd w:val="clear" w:color="auto" w:fill="FFFFFF"/>
        </w:rPr>
        <w:t>eyond</w:t>
      </w:r>
      <w:r w:rsidR="0007367A" w:rsidRPr="51B4BE6C">
        <w:rPr>
          <w:rFonts w:eastAsiaTheme="minorEastAsia"/>
          <w:color w:val="000000"/>
          <w:shd w:val="clear" w:color="auto" w:fill="FFFFFF"/>
        </w:rPr>
        <w:t xml:space="preserve"> B</w:t>
      </w:r>
      <w:r w:rsidRPr="51B4BE6C">
        <w:rPr>
          <w:rFonts w:eastAsiaTheme="minorEastAsia"/>
          <w:color w:val="000000"/>
          <w:shd w:val="clear" w:color="auto" w:fill="FFFFFF"/>
        </w:rPr>
        <w:t>lue.</w:t>
      </w:r>
    </w:p>
    <w:p w14:paraId="585480D5" w14:textId="7A9D8111" w:rsidR="009C711E" w:rsidRPr="009C711E" w:rsidRDefault="009C711E" w:rsidP="00FA5E76">
      <w:pPr>
        <w:pStyle w:val="BodyText"/>
        <w:spacing w:before="240" w:after="0" w:line="240" w:lineRule="auto"/>
        <w:rPr>
          <w:rFonts w:eastAsiaTheme="minorEastAsia"/>
          <w:color w:val="000000"/>
          <w:shd w:val="clear" w:color="auto" w:fill="FFFFFF"/>
        </w:rPr>
      </w:pPr>
      <w:r w:rsidRPr="51B4BE6C">
        <w:rPr>
          <w:rFonts w:eastAsiaTheme="minorEastAsia"/>
          <w:color w:val="000000"/>
          <w:shd w:val="clear" w:color="auto" w:fill="FFFFFF"/>
        </w:rPr>
        <w:t xml:space="preserve">Bronfenbrenner, U. (1977). Toward an experimental ecology of human development. </w:t>
      </w:r>
      <w:r w:rsidRPr="51B4BE6C">
        <w:rPr>
          <w:rFonts w:eastAsiaTheme="minorEastAsia"/>
          <w:i/>
          <w:iCs/>
          <w:color w:val="000000"/>
          <w:shd w:val="clear" w:color="auto" w:fill="FFFFFF"/>
        </w:rPr>
        <w:t>American</w:t>
      </w:r>
      <w:r w:rsidR="00FA5E76">
        <w:rPr>
          <w:rFonts w:eastAsiaTheme="minorEastAsia"/>
          <w:i/>
          <w:iCs/>
          <w:color w:val="000000"/>
          <w:shd w:val="clear" w:color="auto" w:fill="FFFFFF"/>
        </w:rPr>
        <w:t xml:space="preserve"> </w:t>
      </w:r>
      <w:r w:rsidRPr="52DA0C5B">
        <w:rPr>
          <w:rFonts w:eastAsiaTheme="minorEastAsia"/>
          <w:i/>
          <w:iCs/>
          <w:color w:val="000000"/>
          <w:shd w:val="clear" w:color="auto" w:fill="FFFFFF"/>
        </w:rPr>
        <w:t>Psychologist</w:t>
      </w:r>
      <w:r w:rsidRPr="51B4BE6C">
        <w:rPr>
          <w:rFonts w:eastAsiaTheme="minorEastAsia"/>
          <w:color w:val="000000"/>
          <w:shd w:val="clear" w:color="auto" w:fill="FFFFFF"/>
        </w:rPr>
        <w:t>, 32(7), 513.</w:t>
      </w:r>
      <w:r w:rsidR="4DF33541" w:rsidRPr="51B4BE6C">
        <w:rPr>
          <w:rFonts w:eastAsiaTheme="minorEastAsia"/>
          <w:color w:val="000000"/>
          <w:shd w:val="clear" w:color="auto" w:fill="FFFFFF"/>
        </w:rPr>
        <w:t xml:space="preserve"> </w:t>
      </w:r>
      <w:hyperlink r:id="rId18">
        <w:r w:rsidR="1183A519" w:rsidRPr="52DA0C5B">
          <w:rPr>
            <w:rStyle w:val="Hyperlink"/>
            <w:rFonts w:eastAsiaTheme="minorEastAsia"/>
          </w:rPr>
          <w:t>https://doi.org/10.1037/0003-066X.32.7.513</w:t>
        </w:r>
      </w:hyperlink>
    </w:p>
    <w:p w14:paraId="6BD8C506" w14:textId="333C878F" w:rsidR="009C711E" w:rsidRDefault="009C711E" w:rsidP="00FA5E76">
      <w:pPr>
        <w:pStyle w:val="BodyText"/>
        <w:spacing w:before="240" w:after="0" w:line="240" w:lineRule="auto"/>
        <w:rPr>
          <w:rFonts w:eastAsiaTheme="minorEastAsia"/>
          <w:color w:val="000000"/>
        </w:rPr>
      </w:pPr>
      <w:r w:rsidRPr="51B4BE6C">
        <w:rPr>
          <w:rFonts w:eastAsiaTheme="minorEastAsia"/>
          <w:color w:val="000000"/>
          <w:shd w:val="clear" w:color="auto" w:fill="FFFFFF"/>
        </w:rPr>
        <w:t xml:space="preserve">Centre for Community Child Health (CCCH). (2017). </w:t>
      </w:r>
      <w:r w:rsidRPr="52DA0C5B">
        <w:rPr>
          <w:rFonts w:eastAsiaTheme="minorEastAsia"/>
          <w:i/>
          <w:iCs/>
          <w:color w:val="000000"/>
          <w:shd w:val="clear" w:color="auto" w:fill="FFFFFF"/>
        </w:rPr>
        <w:t>The First Thousand Days: An Evidence Paper.</w:t>
      </w:r>
      <w:r w:rsidR="00FA5E76">
        <w:rPr>
          <w:rFonts w:eastAsiaTheme="minorEastAsia"/>
          <w:i/>
          <w:iCs/>
          <w:color w:val="000000"/>
          <w:shd w:val="clear" w:color="auto" w:fill="FFFFFF"/>
        </w:rPr>
        <w:t xml:space="preserve"> </w:t>
      </w:r>
      <w:r w:rsidRPr="51B4BE6C">
        <w:rPr>
          <w:rFonts w:eastAsiaTheme="minorEastAsia"/>
          <w:color w:val="000000"/>
          <w:shd w:val="clear" w:color="auto" w:fill="FFFFFF"/>
        </w:rPr>
        <w:t xml:space="preserve">Melbourne: CCCH. </w:t>
      </w:r>
      <w:hyperlink r:id="rId19">
        <w:r w:rsidR="004F1FCD" w:rsidRPr="51B4BE6C">
          <w:rPr>
            <w:rStyle w:val="Hyperlink"/>
            <w:rFonts w:eastAsiaTheme="minorEastAsia"/>
          </w:rPr>
          <w:t>https://www.rch.org.au/uploadedFiles/Main/Content/ccchdev/CCCH-The-First-Thousand-Days-An-Evidence-Paper-September-2017.pdf</w:t>
        </w:r>
      </w:hyperlink>
    </w:p>
    <w:p w14:paraId="74B7769D" w14:textId="180010C1" w:rsidR="009C711E" w:rsidRDefault="7E9A1E15" w:rsidP="00FA5E76">
      <w:pPr>
        <w:pStyle w:val="BodyText"/>
        <w:spacing w:before="240" w:after="0" w:line="240" w:lineRule="auto"/>
        <w:rPr>
          <w:rStyle w:val="Hyperlink"/>
        </w:rPr>
      </w:pPr>
      <w:r w:rsidRPr="51B4BE6C">
        <w:t xml:space="preserve">Cumming, T. (2017). Early childhood educators’ well-being: An updated review of the literature. </w:t>
      </w:r>
      <w:r w:rsidRPr="51B4BE6C">
        <w:rPr>
          <w:i/>
          <w:iCs/>
        </w:rPr>
        <w:t>Early Childhood Education Journal</w:t>
      </w:r>
      <w:r w:rsidRPr="51B4BE6C">
        <w:t xml:space="preserve">, </w:t>
      </w:r>
      <w:r w:rsidRPr="51B4BE6C">
        <w:rPr>
          <w:i/>
          <w:iCs/>
        </w:rPr>
        <w:t>45</w:t>
      </w:r>
      <w:r w:rsidRPr="51B4BE6C">
        <w:t>(5), 583-593. Advance online publication</w:t>
      </w:r>
      <w:r w:rsidRPr="51B4BE6C">
        <w:rPr>
          <w:color w:val="666666"/>
        </w:rPr>
        <w:t xml:space="preserve">. </w:t>
      </w:r>
      <w:hyperlink r:id="rId20">
        <w:r w:rsidRPr="51B4BE6C">
          <w:rPr>
            <w:rStyle w:val="Hyperlink"/>
          </w:rPr>
          <w:t>https://doi.org/10.1007/s10643-016-0818-6</w:t>
        </w:r>
      </w:hyperlink>
    </w:p>
    <w:p w14:paraId="12069195" w14:textId="7A364C8B" w:rsidR="009C711E" w:rsidRPr="009C711E" w:rsidRDefault="009C711E" w:rsidP="00FA5E76">
      <w:pPr>
        <w:pStyle w:val="BodyText"/>
        <w:spacing w:before="240" w:after="0" w:line="240" w:lineRule="auto"/>
        <w:rPr>
          <w:rFonts w:eastAsiaTheme="minorEastAsia"/>
          <w:color w:val="000000"/>
          <w:shd w:val="clear" w:color="auto" w:fill="FFFFFF"/>
        </w:rPr>
      </w:pPr>
      <w:r w:rsidRPr="51B4BE6C">
        <w:rPr>
          <w:rFonts w:eastAsiaTheme="minorEastAsia"/>
          <w:color w:val="000000"/>
          <w:shd w:val="clear" w:color="auto" w:fill="FFFFFF"/>
        </w:rPr>
        <w:t xml:space="preserve">Dahl, R., Suleiman, A., Luna, B., Choudhury, S., Noble, K., </w:t>
      </w:r>
      <w:proofErr w:type="spellStart"/>
      <w:r w:rsidRPr="51B4BE6C">
        <w:rPr>
          <w:rFonts w:eastAsiaTheme="minorEastAsia"/>
          <w:color w:val="000000"/>
          <w:shd w:val="clear" w:color="auto" w:fill="FFFFFF"/>
        </w:rPr>
        <w:t>Lupien</w:t>
      </w:r>
      <w:proofErr w:type="spellEnd"/>
      <w:r w:rsidRPr="51B4BE6C">
        <w:rPr>
          <w:rFonts w:eastAsiaTheme="minorEastAsia"/>
          <w:color w:val="000000"/>
          <w:shd w:val="clear" w:color="auto" w:fill="FFFFFF"/>
        </w:rPr>
        <w:t xml:space="preserve">, S. J., ... &amp; </w:t>
      </w:r>
      <w:proofErr w:type="spellStart"/>
      <w:r w:rsidRPr="51B4BE6C">
        <w:rPr>
          <w:rFonts w:eastAsiaTheme="minorEastAsia"/>
          <w:color w:val="000000"/>
          <w:shd w:val="clear" w:color="auto" w:fill="FFFFFF"/>
        </w:rPr>
        <w:t>Uncapher</w:t>
      </w:r>
      <w:proofErr w:type="spellEnd"/>
      <w:r w:rsidRPr="51B4BE6C">
        <w:rPr>
          <w:rFonts w:eastAsiaTheme="minorEastAsia"/>
          <w:color w:val="000000"/>
          <w:shd w:val="clear" w:color="auto" w:fill="FFFFFF"/>
        </w:rPr>
        <w:t xml:space="preserve">, M. R. (2017). </w:t>
      </w:r>
      <w:r w:rsidRPr="51B4BE6C">
        <w:rPr>
          <w:rFonts w:eastAsiaTheme="minorEastAsia"/>
          <w:i/>
          <w:iCs/>
          <w:color w:val="000000"/>
          <w:shd w:val="clear" w:color="auto" w:fill="FFFFFF"/>
        </w:rPr>
        <w:t>The</w:t>
      </w:r>
      <w:r w:rsidR="00FA5E76">
        <w:rPr>
          <w:rFonts w:eastAsiaTheme="minorEastAsia"/>
          <w:i/>
          <w:iCs/>
          <w:color w:val="000000"/>
          <w:shd w:val="clear" w:color="auto" w:fill="FFFFFF"/>
        </w:rPr>
        <w:t xml:space="preserve"> </w:t>
      </w:r>
      <w:r w:rsidRPr="51B4BE6C">
        <w:rPr>
          <w:rFonts w:eastAsiaTheme="minorEastAsia"/>
          <w:i/>
          <w:iCs/>
          <w:color w:val="000000"/>
          <w:shd w:val="clear" w:color="auto" w:fill="FFFFFF"/>
        </w:rPr>
        <w:t>Adolescent Brain: A second window to opportunity</w:t>
      </w:r>
      <w:r w:rsidRPr="51B4BE6C">
        <w:rPr>
          <w:rFonts w:eastAsiaTheme="minorEastAsia"/>
          <w:color w:val="000000"/>
          <w:shd w:val="clear" w:color="auto" w:fill="FFFFFF"/>
        </w:rPr>
        <w:t xml:space="preserve">. New York: </w:t>
      </w:r>
      <w:proofErr w:type="spellStart"/>
      <w:r w:rsidRPr="51B4BE6C">
        <w:rPr>
          <w:rFonts w:eastAsiaTheme="minorEastAsia"/>
          <w:color w:val="000000"/>
          <w:shd w:val="clear" w:color="auto" w:fill="FFFFFF"/>
        </w:rPr>
        <w:t>Unicef</w:t>
      </w:r>
      <w:proofErr w:type="spellEnd"/>
      <w:r w:rsidRPr="51B4BE6C">
        <w:rPr>
          <w:rFonts w:eastAsiaTheme="minorEastAsia"/>
          <w:color w:val="000000"/>
          <w:shd w:val="clear" w:color="auto" w:fill="FFFFFF"/>
        </w:rPr>
        <w:t>.</w:t>
      </w:r>
      <w:r w:rsidR="2273DA22" w:rsidRPr="51B4BE6C">
        <w:rPr>
          <w:rFonts w:eastAsiaTheme="minorEastAsia"/>
          <w:color w:val="000000"/>
          <w:shd w:val="clear" w:color="auto" w:fill="FFFFFF"/>
        </w:rPr>
        <w:t xml:space="preserve"> </w:t>
      </w:r>
      <w:hyperlink r:id="rId21">
        <w:r w:rsidR="2273DA22" w:rsidRPr="51B4BE6C">
          <w:rPr>
            <w:rStyle w:val="Hyperlink"/>
            <w:rFonts w:eastAsiaTheme="minorEastAsia"/>
          </w:rPr>
          <w:t>https://www.unicef-irc.org/publications/pdf/adolescent_brain_a_second_window_of_opportunity_a_compendium.pdf</w:t>
        </w:r>
      </w:hyperlink>
    </w:p>
    <w:p w14:paraId="40C3F25F" w14:textId="732F2A1B" w:rsidR="009C711E" w:rsidRPr="009C711E" w:rsidRDefault="009C711E" w:rsidP="00FA5E76">
      <w:pPr>
        <w:pStyle w:val="BodyText"/>
        <w:spacing w:before="240" w:after="0" w:line="240" w:lineRule="auto"/>
        <w:rPr>
          <w:rFonts w:eastAsiaTheme="minorEastAsia"/>
          <w:color w:val="000000"/>
        </w:rPr>
      </w:pPr>
      <w:proofErr w:type="spellStart"/>
      <w:r w:rsidRPr="51B4BE6C">
        <w:rPr>
          <w:rFonts w:eastAsiaTheme="minorEastAsia"/>
          <w:color w:val="000000"/>
          <w:shd w:val="clear" w:color="auto" w:fill="FFFFFF"/>
        </w:rPr>
        <w:lastRenderedPageBreak/>
        <w:t>Everymind</w:t>
      </w:r>
      <w:proofErr w:type="spellEnd"/>
      <w:r w:rsidRPr="51B4BE6C">
        <w:rPr>
          <w:rFonts w:eastAsiaTheme="minorEastAsia"/>
          <w:color w:val="000000"/>
          <w:shd w:val="clear" w:color="auto" w:fill="FFFFFF"/>
        </w:rPr>
        <w:t xml:space="preserve">. (2017). </w:t>
      </w:r>
      <w:r w:rsidRPr="51B4BE6C">
        <w:rPr>
          <w:rFonts w:eastAsiaTheme="minorEastAsia"/>
          <w:i/>
          <w:iCs/>
          <w:color w:val="000000"/>
          <w:shd w:val="clear" w:color="auto" w:fill="FFFFFF"/>
        </w:rPr>
        <w:t>Prevention First: A Prevention and Promotion Framework for Mental Health.</w:t>
      </w:r>
      <w:r w:rsidRPr="51B4BE6C">
        <w:rPr>
          <w:rFonts w:eastAsiaTheme="minorEastAsia"/>
          <w:color w:val="000000"/>
          <w:shd w:val="clear" w:color="auto" w:fill="FFFFFF"/>
        </w:rPr>
        <w:t xml:space="preserve"> Newcastle:</w:t>
      </w:r>
      <w:r w:rsidR="1C9175E0" w:rsidRPr="51B4BE6C">
        <w:rPr>
          <w:rFonts w:eastAsiaTheme="minorEastAsia"/>
          <w:color w:val="000000"/>
          <w:shd w:val="clear" w:color="auto" w:fill="FFFFFF"/>
        </w:rPr>
        <w:t xml:space="preserve"> </w:t>
      </w:r>
      <w:proofErr w:type="spellStart"/>
      <w:r w:rsidRPr="51B4BE6C">
        <w:rPr>
          <w:rFonts w:eastAsiaTheme="minorEastAsia"/>
          <w:color w:val="000000"/>
          <w:shd w:val="clear" w:color="auto" w:fill="FFFFFF"/>
        </w:rPr>
        <w:t>Everymind</w:t>
      </w:r>
      <w:proofErr w:type="spellEnd"/>
      <w:r w:rsidRPr="51B4BE6C">
        <w:rPr>
          <w:rFonts w:eastAsiaTheme="minorEastAsia"/>
          <w:color w:val="000000"/>
          <w:shd w:val="clear" w:color="auto" w:fill="FFFFFF"/>
        </w:rPr>
        <w:t>.</w:t>
      </w:r>
      <w:r w:rsidR="4886CA07" w:rsidRPr="51B4BE6C">
        <w:rPr>
          <w:rFonts w:eastAsiaTheme="minorEastAsia"/>
          <w:color w:val="000000"/>
          <w:shd w:val="clear" w:color="auto" w:fill="FFFFFF"/>
        </w:rPr>
        <w:t xml:space="preserve"> </w:t>
      </w:r>
      <w:hyperlink r:id="rId22">
        <w:r w:rsidR="4886CA07" w:rsidRPr="51B4BE6C">
          <w:rPr>
            <w:rStyle w:val="Hyperlink"/>
            <w:rFonts w:eastAsiaTheme="minorEastAsia"/>
          </w:rPr>
          <w:t>https://everymind.org.au/prevention-and-promotion-approaches/prevention-first-frameworks</w:t>
        </w:r>
      </w:hyperlink>
    </w:p>
    <w:p w14:paraId="6C16FEF8" w14:textId="0FF839C2" w:rsidR="009C711E" w:rsidRPr="009C711E" w:rsidRDefault="009C711E" w:rsidP="00FA5E76">
      <w:pPr>
        <w:pStyle w:val="BodyText"/>
        <w:spacing w:before="240" w:after="0" w:line="240" w:lineRule="auto"/>
        <w:rPr>
          <w:rFonts w:eastAsiaTheme="minorEastAsia"/>
          <w:color w:val="000000"/>
          <w:shd w:val="clear" w:color="auto" w:fill="FFFFFF"/>
        </w:rPr>
      </w:pPr>
      <w:r w:rsidRPr="51B4BE6C">
        <w:rPr>
          <w:rFonts w:eastAsiaTheme="minorEastAsia"/>
          <w:color w:val="000000"/>
          <w:shd w:val="clear" w:color="auto" w:fill="FFFFFF"/>
        </w:rPr>
        <w:t>Gable, S. L., &amp; Haidt, J. (2005). What (and why) is positive psychology?</w:t>
      </w:r>
      <w:r w:rsidRPr="51B4BE6C">
        <w:rPr>
          <w:rFonts w:eastAsiaTheme="minorEastAsia"/>
          <w:i/>
          <w:iCs/>
          <w:color w:val="000000"/>
          <w:shd w:val="clear" w:color="auto" w:fill="FFFFFF"/>
        </w:rPr>
        <w:t xml:space="preserve"> Review of general psychology</w:t>
      </w:r>
      <w:r w:rsidRPr="51B4BE6C">
        <w:rPr>
          <w:rFonts w:eastAsiaTheme="minorEastAsia"/>
          <w:color w:val="000000"/>
          <w:shd w:val="clear" w:color="auto" w:fill="FFFFFF"/>
        </w:rPr>
        <w:t>, 9(2),</w:t>
      </w:r>
      <w:r w:rsidR="6DD082A3" w:rsidRPr="51B4BE6C">
        <w:rPr>
          <w:rFonts w:eastAsiaTheme="minorEastAsia"/>
          <w:color w:val="000000"/>
          <w:shd w:val="clear" w:color="auto" w:fill="FFFFFF"/>
        </w:rPr>
        <w:t xml:space="preserve"> </w:t>
      </w:r>
      <w:r w:rsidRPr="51B4BE6C">
        <w:rPr>
          <w:rFonts w:eastAsiaTheme="minorEastAsia"/>
          <w:color w:val="000000"/>
          <w:shd w:val="clear" w:color="auto" w:fill="FFFFFF"/>
        </w:rPr>
        <w:t>103.</w:t>
      </w:r>
      <w:r w:rsidR="6C608613" w:rsidRPr="51B4BE6C">
        <w:rPr>
          <w:rFonts w:eastAsiaTheme="minorEastAsia"/>
          <w:color w:val="000000"/>
          <w:shd w:val="clear" w:color="auto" w:fill="FFFFFF"/>
        </w:rPr>
        <w:t xml:space="preserve"> </w:t>
      </w:r>
      <w:hyperlink r:id="rId23">
        <w:r w:rsidR="6C608613" w:rsidRPr="51B4BE6C">
          <w:rPr>
            <w:rStyle w:val="Hyperlink"/>
            <w:rFonts w:eastAsiaTheme="minorEastAsia"/>
          </w:rPr>
          <w:t>https://psycnet.apa.org/doi/10.1037/1089-2680.9.2.103</w:t>
        </w:r>
      </w:hyperlink>
    </w:p>
    <w:p w14:paraId="46521A41" w14:textId="54D6E3E5" w:rsidR="009C711E" w:rsidRPr="009C711E" w:rsidRDefault="009C711E" w:rsidP="00FA5E76">
      <w:pPr>
        <w:pStyle w:val="BodyText"/>
        <w:spacing w:before="240" w:after="0" w:line="240" w:lineRule="auto"/>
        <w:rPr>
          <w:shd w:val="clear" w:color="auto" w:fill="FFFFFF"/>
        </w:rPr>
      </w:pPr>
      <w:r w:rsidRPr="51B4BE6C">
        <w:rPr>
          <w:rFonts w:eastAsiaTheme="minorEastAsia"/>
          <w:color w:val="000000"/>
          <w:shd w:val="clear" w:color="auto" w:fill="FFFFFF"/>
        </w:rPr>
        <w:t>Gallant, A., &amp; Riley, P. (2017). Early career teacher attrition in Australia: inconvenient truths about new public</w:t>
      </w:r>
      <w:r w:rsidR="005C5648" w:rsidRPr="51B4BE6C">
        <w:rPr>
          <w:rFonts w:eastAsiaTheme="minorEastAsia"/>
          <w:color w:val="000000"/>
          <w:shd w:val="clear" w:color="auto" w:fill="FFFFFF"/>
        </w:rPr>
        <w:t xml:space="preserve"> </w:t>
      </w:r>
      <w:r w:rsidRPr="51B4BE6C">
        <w:rPr>
          <w:rFonts w:eastAsiaTheme="minorEastAsia"/>
          <w:color w:val="000000"/>
          <w:shd w:val="clear" w:color="auto" w:fill="FFFFFF"/>
        </w:rPr>
        <w:t xml:space="preserve">management. </w:t>
      </w:r>
      <w:r w:rsidRPr="51B4BE6C">
        <w:rPr>
          <w:rFonts w:eastAsiaTheme="minorEastAsia"/>
          <w:i/>
          <w:iCs/>
          <w:color w:val="000000"/>
          <w:shd w:val="clear" w:color="auto" w:fill="FFFFFF"/>
        </w:rPr>
        <w:t>Teachers and Teaching</w:t>
      </w:r>
      <w:r w:rsidRPr="51B4BE6C">
        <w:rPr>
          <w:rFonts w:eastAsiaTheme="minorEastAsia"/>
          <w:color w:val="000000"/>
          <w:shd w:val="clear" w:color="auto" w:fill="FFFFFF"/>
        </w:rPr>
        <w:t>, 23(8), 896-913.</w:t>
      </w:r>
      <w:r w:rsidR="19DB4043" w:rsidRPr="51B4BE6C">
        <w:rPr>
          <w:rFonts w:eastAsiaTheme="minorEastAsia"/>
          <w:color w:val="000000"/>
          <w:shd w:val="clear" w:color="auto" w:fill="FFFFFF"/>
        </w:rPr>
        <w:t xml:space="preserve"> </w:t>
      </w:r>
      <w:hyperlink r:id="rId24">
        <w:r w:rsidR="19DB4043" w:rsidRPr="51B4BE6C">
          <w:rPr>
            <w:rStyle w:val="Hyperlink"/>
            <w:rFonts w:eastAsiaTheme="minorEastAsia"/>
          </w:rPr>
          <w:t>https://doi.org/10.1080/13540602.2017.1358707</w:t>
        </w:r>
      </w:hyperlink>
    </w:p>
    <w:p w14:paraId="060FBEBF" w14:textId="7D106B10" w:rsidR="009C711E" w:rsidRPr="009C711E" w:rsidRDefault="009C711E" w:rsidP="00FA5E76">
      <w:pPr>
        <w:pStyle w:val="BodyText"/>
        <w:spacing w:before="240" w:after="0" w:line="240" w:lineRule="auto"/>
        <w:rPr>
          <w:rFonts w:eastAsiaTheme="minorEastAsia"/>
          <w:color w:val="000000"/>
          <w:shd w:val="clear" w:color="auto" w:fill="FFFFFF"/>
        </w:rPr>
      </w:pPr>
      <w:proofErr w:type="spellStart"/>
      <w:r w:rsidRPr="51B4BE6C">
        <w:rPr>
          <w:rFonts w:eastAsiaTheme="minorEastAsia"/>
          <w:color w:val="000000"/>
          <w:shd w:val="clear" w:color="auto" w:fill="FFFFFF"/>
        </w:rPr>
        <w:t>Goodsell</w:t>
      </w:r>
      <w:proofErr w:type="spellEnd"/>
      <w:r w:rsidRPr="51B4BE6C">
        <w:rPr>
          <w:rFonts w:eastAsiaTheme="minorEastAsia"/>
          <w:color w:val="000000"/>
          <w:shd w:val="clear" w:color="auto" w:fill="FFFFFF"/>
        </w:rPr>
        <w:t xml:space="preserve">, B., Lawrence, D., </w:t>
      </w:r>
      <w:proofErr w:type="spellStart"/>
      <w:r w:rsidRPr="51B4BE6C">
        <w:rPr>
          <w:rFonts w:eastAsiaTheme="minorEastAsia"/>
          <w:color w:val="000000"/>
          <w:shd w:val="clear" w:color="auto" w:fill="FFFFFF"/>
        </w:rPr>
        <w:t>Ainley</w:t>
      </w:r>
      <w:proofErr w:type="spellEnd"/>
      <w:r w:rsidRPr="51B4BE6C">
        <w:rPr>
          <w:rFonts w:eastAsiaTheme="minorEastAsia"/>
          <w:color w:val="000000"/>
          <w:shd w:val="clear" w:color="auto" w:fill="FFFFFF"/>
        </w:rPr>
        <w:t xml:space="preserve">, J., Sawyer, M., Zubrick, S.R., &amp; </w:t>
      </w:r>
      <w:proofErr w:type="spellStart"/>
      <w:r w:rsidRPr="51B4BE6C">
        <w:rPr>
          <w:rFonts w:eastAsiaTheme="minorEastAsia"/>
          <w:color w:val="000000"/>
          <w:shd w:val="clear" w:color="auto" w:fill="FFFFFF"/>
        </w:rPr>
        <w:t>Maratos</w:t>
      </w:r>
      <w:proofErr w:type="spellEnd"/>
      <w:r w:rsidRPr="51B4BE6C">
        <w:rPr>
          <w:rFonts w:eastAsiaTheme="minorEastAsia"/>
          <w:color w:val="000000"/>
          <w:shd w:val="clear" w:color="auto" w:fill="FFFFFF"/>
        </w:rPr>
        <w:t xml:space="preserve">, J. (2017). </w:t>
      </w:r>
      <w:r w:rsidRPr="51B4BE6C">
        <w:rPr>
          <w:rFonts w:eastAsiaTheme="minorEastAsia"/>
          <w:i/>
          <w:iCs/>
          <w:color w:val="000000"/>
          <w:shd w:val="clear" w:color="auto" w:fill="FFFFFF"/>
        </w:rPr>
        <w:t>Child and</w:t>
      </w:r>
      <w:r w:rsidR="00FA5E76">
        <w:rPr>
          <w:rFonts w:eastAsiaTheme="minorEastAsia"/>
          <w:i/>
          <w:iCs/>
          <w:color w:val="000000"/>
          <w:shd w:val="clear" w:color="auto" w:fill="FFFFFF"/>
        </w:rPr>
        <w:t xml:space="preserve"> </w:t>
      </w:r>
      <w:r w:rsidRPr="51B4BE6C">
        <w:rPr>
          <w:rFonts w:eastAsiaTheme="minorEastAsia"/>
          <w:i/>
          <w:iCs/>
          <w:color w:val="000000"/>
          <w:shd w:val="clear" w:color="auto" w:fill="FFFFFF"/>
        </w:rPr>
        <w:t xml:space="preserve">Adolescent Mental health and educational outcomes. </w:t>
      </w:r>
      <w:r w:rsidR="00933CC6" w:rsidRPr="51B4BE6C">
        <w:rPr>
          <w:rFonts w:eastAsiaTheme="minorEastAsia"/>
          <w:i/>
          <w:iCs/>
          <w:color w:val="000000"/>
          <w:shd w:val="clear" w:color="auto" w:fill="FFFFFF"/>
        </w:rPr>
        <w:t xml:space="preserve">An analysis </w:t>
      </w:r>
      <w:r w:rsidR="00E36702" w:rsidRPr="51B4BE6C">
        <w:rPr>
          <w:rFonts w:eastAsiaTheme="minorEastAsia"/>
          <w:i/>
          <w:iCs/>
          <w:color w:val="000000"/>
          <w:shd w:val="clear" w:color="auto" w:fill="FFFFFF"/>
        </w:rPr>
        <w:t xml:space="preserve">of educational outcomes from the Young Minds Matter: the second Australian Child and Adolescent Survey. </w:t>
      </w:r>
      <w:r w:rsidRPr="51B4BE6C">
        <w:rPr>
          <w:rFonts w:eastAsiaTheme="minorEastAsia"/>
          <w:color w:val="000000"/>
          <w:shd w:val="clear" w:color="auto" w:fill="FFFFFF"/>
        </w:rPr>
        <w:t xml:space="preserve">Perth: </w:t>
      </w:r>
      <w:r w:rsidR="00C963D4" w:rsidRPr="51B4BE6C">
        <w:rPr>
          <w:rFonts w:eastAsiaTheme="minorEastAsia"/>
          <w:color w:val="000000"/>
          <w:shd w:val="clear" w:color="auto" w:fill="FFFFFF"/>
        </w:rPr>
        <w:t>Graduate School of Education, The University of Western Australia.</w:t>
      </w:r>
      <w:r w:rsidR="3DB4FC4F" w:rsidRPr="51B4BE6C">
        <w:rPr>
          <w:rFonts w:eastAsiaTheme="minorEastAsia"/>
          <w:color w:val="000000"/>
          <w:shd w:val="clear" w:color="auto" w:fill="FFFFFF"/>
        </w:rPr>
        <w:t xml:space="preserve"> </w:t>
      </w:r>
      <w:hyperlink r:id="rId25">
        <w:r w:rsidR="3DB4FC4F" w:rsidRPr="51B4BE6C">
          <w:rPr>
            <w:rStyle w:val="Hyperlink"/>
            <w:rFonts w:eastAsiaTheme="minorEastAsia"/>
          </w:rPr>
          <w:t>https://youngmindsmatter.telethonkids.org.au/siteassets/media-docs---young-minds-matter/childandadolescentmentalhealthandeducationaloutcomesdec2017.pdf</w:t>
        </w:r>
      </w:hyperlink>
    </w:p>
    <w:p w14:paraId="49518FE7" w14:textId="0A93DEE8" w:rsidR="1FCB7DE6" w:rsidRDefault="1FCB7DE6" w:rsidP="00FA5E76">
      <w:pPr>
        <w:spacing w:before="240" w:after="0" w:line="240" w:lineRule="auto"/>
        <w:rPr>
          <w:rFonts w:eastAsiaTheme="minorEastAsia"/>
          <w:color w:val="auto"/>
          <w:sz w:val="22"/>
          <w:lang w:eastAsia="en-AU"/>
        </w:rPr>
      </w:pPr>
      <w:proofErr w:type="spellStart"/>
      <w:r w:rsidRPr="52DA0C5B">
        <w:rPr>
          <w:rFonts w:eastAsiaTheme="minorEastAsia"/>
          <w:color w:val="auto"/>
          <w:sz w:val="22"/>
          <w:lang w:eastAsia="en-AU"/>
        </w:rPr>
        <w:t>Gronholm</w:t>
      </w:r>
      <w:proofErr w:type="spellEnd"/>
      <w:r w:rsidRPr="52DA0C5B">
        <w:rPr>
          <w:rFonts w:eastAsiaTheme="minorEastAsia"/>
          <w:color w:val="auto"/>
          <w:sz w:val="22"/>
          <w:lang w:eastAsia="en-AU"/>
        </w:rPr>
        <w:t xml:space="preserve">, P.C., Nye, E., Michelson, D. (2018) Stigma related to targeted school-based mental health interventions: A systematic review of qualitative evidence. </w:t>
      </w:r>
      <w:r w:rsidRPr="52DA0C5B">
        <w:rPr>
          <w:rFonts w:eastAsiaTheme="minorEastAsia"/>
          <w:i/>
          <w:iCs/>
          <w:color w:val="auto"/>
          <w:sz w:val="22"/>
          <w:lang w:eastAsia="en-AU"/>
        </w:rPr>
        <w:t>Journal of Affective Disorders.</w:t>
      </w:r>
      <w:r w:rsidRPr="52DA0C5B">
        <w:rPr>
          <w:rFonts w:eastAsiaTheme="minorEastAsia"/>
          <w:color w:val="auto"/>
          <w:sz w:val="22"/>
          <w:lang w:eastAsia="en-AU"/>
        </w:rPr>
        <w:t xml:space="preserve"> </w:t>
      </w:r>
      <w:proofErr w:type="gramStart"/>
      <w:r w:rsidRPr="52DA0C5B">
        <w:rPr>
          <w:rFonts w:eastAsiaTheme="minorEastAsia"/>
          <w:color w:val="auto"/>
          <w:sz w:val="22"/>
          <w:lang w:eastAsia="en-AU"/>
        </w:rPr>
        <w:t>2018;240:17</w:t>
      </w:r>
      <w:proofErr w:type="gramEnd"/>
      <w:r w:rsidRPr="52DA0C5B">
        <w:rPr>
          <w:rFonts w:eastAsiaTheme="minorEastAsia"/>
          <w:color w:val="auto"/>
          <w:sz w:val="22"/>
          <w:lang w:eastAsia="en-AU"/>
        </w:rPr>
        <w:t xml:space="preserve">-26. </w:t>
      </w:r>
      <w:hyperlink r:id="rId26">
        <w:r w:rsidRPr="52DA0C5B">
          <w:rPr>
            <w:rStyle w:val="Hyperlink"/>
            <w:rFonts w:eastAsiaTheme="minorEastAsia"/>
            <w:lang w:eastAsia="en-AU"/>
          </w:rPr>
          <w:t>https://doi.org/10.1016/j.jad.2018.07.023</w:t>
        </w:r>
      </w:hyperlink>
    </w:p>
    <w:p w14:paraId="6BB9F5EB" w14:textId="20977C4C" w:rsidR="001A31E2" w:rsidRPr="00F435F3" w:rsidRDefault="001A31E2" w:rsidP="00FA5E76">
      <w:pPr>
        <w:spacing w:before="240" w:after="0" w:line="240" w:lineRule="auto"/>
        <w:rPr>
          <w:rFonts w:eastAsiaTheme="minorEastAsia"/>
          <w:color w:val="444444"/>
          <w:sz w:val="22"/>
          <w:lang w:eastAsia="en-AU"/>
        </w:rPr>
      </w:pPr>
      <w:proofErr w:type="spellStart"/>
      <w:r w:rsidRPr="52DA0C5B">
        <w:rPr>
          <w:rFonts w:eastAsiaTheme="minorEastAsia"/>
          <w:color w:val="auto"/>
          <w:sz w:val="22"/>
          <w:lang w:eastAsia="en-AU"/>
        </w:rPr>
        <w:t>Gunasiri</w:t>
      </w:r>
      <w:proofErr w:type="spellEnd"/>
      <w:r w:rsidRPr="52DA0C5B">
        <w:rPr>
          <w:rFonts w:eastAsiaTheme="minorEastAsia"/>
          <w:color w:val="auto"/>
          <w:sz w:val="22"/>
          <w:lang w:eastAsia="en-AU"/>
        </w:rPr>
        <w:t xml:space="preserve">, H., Wang, Y., Watkins, E. M., </w:t>
      </w:r>
      <w:proofErr w:type="spellStart"/>
      <w:r w:rsidRPr="52DA0C5B">
        <w:rPr>
          <w:rFonts w:eastAsiaTheme="minorEastAsia"/>
          <w:color w:val="auto"/>
          <w:sz w:val="22"/>
          <w:lang w:eastAsia="en-AU"/>
        </w:rPr>
        <w:t>Capetola</w:t>
      </w:r>
      <w:proofErr w:type="spellEnd"/>
      <w:r w:rsidRPr="52DA0C5B">
        <w:rPr>
          <w:rFonts w:eastAsiaTheme="minorEastAsia"/>
          <w:color w:val="auto"/>
          <w:sz w:val="22"/>
          <w:lang w:eastAsia="en-AU"/>
        </w:rPr>
        <w:t xml:space="preserve">, T., Henderson-Wilson, C., &amp; Patrick, R. (2022). Hope, coping and eco-anxiety: Young people’s mental health in a climate-impacted Australia. </w:t>
      </w:r>
      <w:r w:rsidRPr="52DA0C5B">
        <w:rPr>
          <w:rFonts w:eastAsiaTheme="minorEastAsia"/>
          <w:i/>
          <w:iCs/>
          <w:color w:val="auto"/>
          <w:sz w:val="22"/>
          <w:lang w:eastAsia="en-AU"/>
        </w:rPr>
        <w:t>International Journal of Environmental Research and Public Health</w:t>
      </w:r>
      <w:r w:rsidRPr="52DA0C5B">
        <w:rPr>
          <w:rFonts w:eastAsiaTheme="minorEastAsia"/>
          <w:color w:val="auto"/>
          <w:sz w:val="22"/>
          <w:lang w:eastAsia="en-AU"/>
        </w:rPr>
        <w:t>, 19(9), 5528.</w:t>
      </w:r>
      <w:r w:rsidR="4A3C2EFD" w:rsidRPr="52DA0C5B">
        <w:rPr>
          <w:rFonts w:eastAsiaTheme="minorEastAsia"/>
          <w:color w:val="444444"/>
          <w:sz w:val="22"/>
          <w:lang w:eastAsia="en-AU"/>
        </w:rPr>
        <w:t xml:space="preserve"> </w:t>
      </w:r>
      <w:hyperlink r:id="rId27">
        <w:r w:rsidR="4A3C2EFD" w:rsidRPr="52DA0C5B">
          <w:rPr>
            <w:rStyle w:val="Hyperlink"/>
            <w:rFonts w:eastAsiaTheme="minorEastAsia"/>
            <w:lang w:eastAsia="en-AU"/>
          </w:rPr>
          <w:t>https://doi.org/10.3390/ijerph19095528</w:t>
        </w:r>
      </w:hyperlink>
    </w:p>
    <w:p w14:paraId="3E976C9D" w14:textId="3856004A" w:rsidR="009C711E" w:rsidRPr="009C711E" w:rsidRDefault="009C711E" w:rsidP="00FA5E76">
      <w:pPr>
        <w:pStyle w:val="BodyText"/>
        <w:spacing w:before="240" w:after="0" w:line="240" w:lineRule="auto"/>
        <w:rPr>
          <w:rFonts w:eastAsiaTheme="minorEastAsia"/>
          <w:color w:val="000000"/>
          <w:shd w:val="clear" w:color="auto" w:fill="FFFFFF"/>
        </w:rPr>
      </w:pPr>
      <w:r w:rsidRPr="00E57592">
        <w:rPr>
          <w:rFonts w:eastAsiaTheme="minorEastAsia"/>
          <w:shd w:val="clear" w:color="auto" w:fill="FFFFFF"/>
        </w:rPr>
        <w:t>Hanley, T. (2017). Supporting the emotional labour associated with teaching: considering a pluralistic</w:t>
      </w:r>
      <w:r w:rsidR="00FA5E76">
        <w:rPr>
          <w:rFonts w:eastAsiaTheme="minorEastAsia"/>
          <w:shd w:val="clear" w:color="auto" w:fill="FFFFFF"/>
        </w:rPr>
        <w:t xml:space="preserve"> </w:t>
      </w:r>
      <w:r w:rsidRPr="00E57592">
        <w:rPr>
          <w:rFonts w:eastAsiaTheme="minorEastAsia"/>
          <w:shd w:val="clear" w:color="auto" w:fill="FFFFFF"/>
        </w:rPr>
        <w:t xml:space="preserve">approach to group supervision. </w:t>
      </w:r>
      <w:r w:rsidRPr="00E57592">
        <w:rPr>
          <w:rFonts w:eastAsiaTheme="minorEastAsia"/>
          <w:i/>
          <w:iCs/>
          <w:shd w:val="clear" w:color="auto" w:fill="FFFFFF"/>
        </w:rPr>
        <w:t>Pastoral Care in Education</w:t>
      </w:r>
      <w:r w:rsidRPr="00E57592">
        <w:rPr>
          <w:rFonts w:eastAsiaTheme="minorEastAsia"/>
          <w:shd w:val="clear" w:color="auto" w:fill="FFFFFF"/>
        </w:rPr>
        <w:t>, 35(4), 253-266.</w:t>
      </w:r>
      <w:r w:rsidR="152A0ED5" w:rsidRPr="00E57592">
        <w:rPr>
          <w:rFonts w:eastAsiaTheme="minorEastAsia"/>
          <w:shd w:val="clear" w:color="auto" w:fill="FFFFFF"/>
        </w:rPr>
        <w:t xml:space="preserve"> </w:t>
      </w:r>
      <w:hyperlink r:id="rId28">
        <w:r w:rsidR="152A0ED5" w:rsidRPr="51B4BE6C">
          <w:rPr>
            <w:rStyle w:val="Hyperlink"/>
            <w:rFonts w:eastAsiaTheme="minorEastAsia"/>
          </w:rPr>
          <w:t>http://dx.doi.org/10.1080/02643944.2017.1358295</w:t>
        </w:r>
      </w:hyperlink>
    </w:p>
    <w:p w14:paraId="1669688D" w14:textId="6CC65EE3" w:rsidR="009C711E" w:rsidRPr="009C711E" w:rsidRDefault="009C711E" w:rsidP="00FA5E76">
      <w:pPr>
        <w:pStyle w:val="BodyText"/>
        <w:spacing w:before="240" w:after="0" w:line="240" w:lineRule="auto"/>
        <w:rPr>
          <w:rFonts w:eastAsiaTheme="minorEastAsia"/>
          <w:color w:val="000000"/>
        </w:rPr>
      </w:pPr>
      <w:r w:rsidRPr="00E57592">
        <w:rPr>
          <w:rFonts w:eastAsiaTheme="minorEastAsia"/>
          <w:shd w:val="clear" w:color="auto" w:fill="FFFFFF"/>
        </w:rPr>
        <w:t xml:space="preserve">Harvard University </w:t>
      </w:r>
      <w:proofErr w:type="spellStart"/>
      <w:r w:rsidRPr="00E57592">
        <w:rPr>
          <w:rFonts w:eastAsiaTheme="minorEastAsia"/>
          <w:shd w:val="clear" w:color="auto" w:fill="FFFFFF"/>
        </w:rPr>
        <w:t>Center</w:t>
      </w:r>
      <w:proofErr w:type="spellEnd"/>
      <w:r w:rsidRPr="00E57592">
        <w:rPr>
          <w:rFonts w:eastAsiaTheme="minorEastAsia"/>
          <w:shd w:val="clear" w:color="auto" w:fill="FFFFFF"/>
        </w:rPr>
        <w:t xml:space="preserve"> on the Developing Child. (2018). </w:t>
      </w:r>
      <w:r w:rsidRPr="00E57592">
        <w:rPr>
          <w:rFonts w:eastAsiaTheme="minorEastAsia"/>
          <w:i/>
          <w:iCs/>
          <w:shd w:val="clear" w:color="auto" w:fill="FFFFFF"/>
        </w:rPr>
        <w:t>Brain architecture.</w:t>
      </w:r>
      <w:r w:rsidRPr="00E57592">
        <w:rPr>
          <w:rFonts w:eastAsiaTheme="minorEastAsia"/>
          <w:shd w:val="clear" w:color="auto" w:fill="FFFFFF"/>
        </w:rPr>
        <w:t xml:space="preserve"> Boston: Harvard University.</w:t>
      </w:r>
      <w:r w:rsidR="683386C7" w:rsidRPr="00E57592">
        <w:rPr>
          <w:rFonts w:eastAsiaTheme="minorEastAsia"/>
          <w:shd w:val="clear" w:color="auto" w:fill="FFFFFF"/>
        </w:rPr>
        <w:t xml:space="preserve"> </w:t>
      </w:r>
      <w:hyperlink r:id="rId29">
        <w:r w:rsidRPr="51B4BE6C">
          <w:rPr>
            <w:rStyle w:val="Hyperlink"/>
            <w:rFonts w:eastAsiaTheme="minorEastAsia"/>
          </w:rPr>
          <w:t>https://developingchild.harvard.edu/science/key-concepts/brain-architecture/</w:t>
        </w:r>
      </w:hyperlink>
    </w:p>
    <w:p w14:paraId="7BFFA738" w14:textId="6190D671" w:rsidR="00E765DF" w:rsidRDefault="00E765DF" w:rsidP="00FA5E76">
      <w:pPr>
        <w:spacing w:before="240" w:after="0" w:line="240" w:lineRule="auto"/>
        <w:rPr>
          <w:rFonts w:eastAsiaTheme="minorEastAsia"/>
          <w:color w:val="444444"/>
          <w:sz w:val="22"/>
          <w:lang w:eastAsia="en-AU"/>
        </w:rPr>
      </w:pPr>
      <w:r w:rsidRPr="00E57592">
        <w:rPr>
          <w:rFonts w:eastAsiaTheme="minorEastAsia"/>
          <w:color w:val="auto"/>
          <w:sz w:val="22"/>
          <w:lang w:eastAsia="en-AU"/>
        </w:rPr>
        <w:t xml:space="preserve">Hine, R., Patrick, P., Berger, E., Diamond, Z., Hammer, M., Morris, Z. A., Fathers, C., &amp; Reupert, A. (2022). From struggling to flourishing and </w:t>
      </w:r>
      <w:proofErr w:type="gramStart"/>
      <w:r w:rsidRPr="00E57592">
        <w:rPr>
          <w:rFonts w:eastAsiaTheme="minorEastAsia"/>
          <w:color w:val="auto"/>
          <w:sz w:val="22"/>
          <w:lang w:eastAsia="en-AU"/>
        </w:rPr>
        <w:t>thriving:</w:t>
      </w:r>
      <w:proofErr w:type="gramEnd"/>
      <w:r w:rsidRPr="00E57592">
        <w:rPr>
          <w:rFonts w:eastAsiaTheme="minorEastAsia"/>
          <w:color w:val="auto"/>
          <w:sz w:val="22"/>
          <w:lang w:eastAsia="en-AU"/>
        </w:rPr>
        <w:t xml:space="preserve"> optimising educator wellbeing within the Australian education context. </w:t>
      </w:r>
      <w:r w:rsidRPr="00E57592">
        <w:rPr>
          <w:rFonts w:eastAsiaTheme="minorEastAsia"/>
          <w:i/>
          <w:iCs/>
          <w:color w:val="auto"/>
          <w:sz w:val="22"/>
          <w:lang w:eastAsia="en-AU"/>
        </w:rPr>
        <w:t>Teaching and Teacher Education</w:t>
      </w:r>
      <w:r w:rsidRPr="00E57592">
        <w:rPr>
          <w:rFonts w:eastAsiaTheme="minorEastAsia"/>
          <w:color w:val="auto"/>
          <w:sz w:val="22"/>
          <w:lang w:eastAsia="en-AU"/>
        </w:rPr>
        <w:t xml:space="preserve">. </w:t>
      </w:r>
      <w:hyperlink r:id="rId30">
        <w:r w:rsidR="00195894" w:rsidRPr="51B4BE6C">
          <w:rPr>
            <w:rStyle w:val="Hyperlink"/>
            <w:rFonts w:eastAsiaTheme="minorEastAsia"/>
            <w:lang w:eastAsia="en-AU"/>
          </w:rPr>
          <w:t>https://doi.org/10.1016/j.tate.2022.103727</w:t>
        </w:r>
      </w:hyperlink>
    </w:p>
    <w:p w14:paraId="12F3E66E" w14:textId="15BFE177" w:rsidR="009C711E" w:rsidRPr="00195894" w:rsidRDefault="009C711E" w:rsidP="00FA5E76">
      <w:pPr>
        <w:pStyle w:val="BodyText"/>
        <w:shd w:val="clear" w:color="auto" w:fill="FFFFFF" w:themeFill="background2"/>
        <w:spacing w:before="240" w:after="0" w:line="240" w:lineRule="auto"/>
        <w:rPr>
          <w:rFonts w:eastAsiaTheme="minorEastAsia"/>
          <w:color w:val="000000"/>
        </w:rPr>
      </w:pPr>
      <w:r w:rsidRPr="51B4BE6C">
        <w:rPr>
          <w:rFonts w:eastAsiaTheme="minorEastAsia"/>
          <w:color w:val="000000"/>
          <w:shd w:val="clear" w:color="auto" w:fill="FFFFFF"/>
        </w:rPr>
        <w:t xml:space="preserve">Hirst, M., Jervis, N., Visagie, K., </w:t>
      </w:r>
      <w:proofErr w:type="spellStart"/>
      <w:r w:rsidRPr="51B4BE6C">
        <w:rPr>
          <w:rFonts w:eastAsiaTheme="minorEastAsia"/>
          <w:color w:val="000000"/>
          <w:shd w:val="clear" w:color="auto" w:fill="FFFFFF"/>
        </w:rPr>
        <w:t>Sojo</w:t>
      </w:r>
      <w:proofErr w:type="spellEnd"/>
      <w:r w:rsidRPr="51B4BE6C">
        <w:rPr>
          <w:rFonts w:eastAsiaTheme="minorEastAsia"/>
          <w:color w:val="000000"/>
          <w:shd w:val="clear" w:color="auto" w:fill="FFFFFF"/>
        </w:rPr>
        <w:t xml:space="preserve">, V. &amp; Cavanagh, S. (2011). </w:t>
      </w:r>
      <w:r w:rsidRPr="41926CE8">
        <w:rPr>
          <w:rFonts w:eastAsiaTheme="minorEastAsia"/>
          <w:i/>
          <w:iCs/>
          <w:color w:val="000000"/>
          <w:shd w:val="clear" w:color="auto" w:fill="FFFFFF"/>
        </w:rPr>
        <w:t>Transition to primary school: a review of the</w:t>
      </w:r>
      <w:r w:rsidR="2A71503B" w:rsidRPr="41926CE8">
        <w:rPr>
          <w:rFonts w:eastAsiaTheme="minorEastAsia"/>
          <w:i/>
          <w:iCs/>
          <w:color w:val="000000"/>
          <w:shd w:val="clear" w:color="auto" w:fill="FFFFFF"/>
        </w:rPr>
        <w:t xml:space="preserve"> </w:t>
      </w:r>
      <w:r w:rsidRPr="41926CE8">
        <w:rPr>
          <w:rFonts w:eastAsiaTheme="minorEastAsia"/>
          <w:i/>
          <w:iCs/>
          <w:color w:val="000000"/>
          <w:shd w:val="clear" w:color="auto" w:fill="FFFFFF"/>
        </w:rPr>
        <w:t>literature</w:t>
      </w:r>
      <w:r w:rsidRPr="51B4BE6C">
        <w:rPr>
          <w:rFonts w:eastAsiaTheme="minorEastAsia"/>
          <w:color w:val="000000"/>
          <w:shd w:val="clear" w:color="auto" w:fill="FFFFFF"/>
        </w:rPr>
        <w:t>. Canberra: Commonwealth of Australia.</w:t>
      </w:r>
      <w:r w:rsidR="494CE031" w:rsidRPr="51B4BE6C">
        <w:rPr>
          <w:rFonts w:eastAsiaTheme="minorEastAsia"/>
          <w:color w:val="000000"/>
          <w:shd w:val="clear" w:color="auto" w:fill="FFFFFF"/>
        </w:rPr>
        <w:t xml:space="preserve"> </w:t>
      </w:r>
      <w:hyperlink r:id="rId31">
        <w:r w:rsidR="494CE031" w:rsidRPr="51B4BE6C">
          <w:rPr>
            <w:rStyle w:val="Hyperlink"/>
            <w:rFonts w:eastAsiaTheme="minorEastAsia"/>
          </w:rPr>
          <w:t>http://dx.doi.org/10.13140/RG.2.1.3122.3448</w:t>
        </w:r>
      </w:hyperlink>
    </w:p>
    <w:p w14:paraId="4068594E" w14:textId="1BD82053" w:rsidR="009C711E" w:rsidRPr="009C711E" w:rsidRDefault="009C711E" w:rsidP="00FA5E76">
      <w:pPr>
        <w:pStyle w:val="BodyText"/>
        <w:spacing w:before="240" w:after="0" w:line="240" w:lineRule="auto"/>
        <w:rPr>
          <w:rFonts w:eastAsiaTheme="minorEastAsia"/>
          <w:color w:val="000000"/>
          <w:shd w:val="clear" w:color="auto" w:fill="FFFFFF"/>
        </w:rPr>
      </w:pPr>
      <w:r w:rsidRPr="51B4BE6C">
        <w:rPr>
          <w:rFonts w:eastAsiaTheme="minorEastAsia"/>
          <w:color w:val="000000"/>
          <w:shd w:val="clear" w:color="auto" w:fill="FFFFFF"/>
        </w:rPr>
        <w:t>Kay-Lambkin, F., Kemp, E., Stafford, K., &amp; Hazell, T. (2007). Mental health promotion and early intervention in</w:t>
      </w:r>
      <w:r w:rsidR="00D70052" w:rsidRPr="51B4BE6C">
        <w:rPr>
          <w:rFonts w:eastAsiaTheme="minorEastAsia"/>
          <w:color w:val="000000"/>
          <w:shd w:val="clear" w:color="auto" w:fill="FFFFFF"/>
        </w:rPr>
        <w:t xml:space="preserve"> </w:t>
      </w:r>
      <w:r w:rsidRPr="51B4BE6C">
        <w:rPr>
          <w:rFonts w:eastAsiaTheme="minorEastAsia"/>
          <w:color w:val="000000"/>
          <w:shd w:val="clear" w:color="auto" w:fill="FFFFFF"/>
        </w:rPr>
        <w:t xml:space="preserve">early childhood and primary school settings: A review. </w:t>
      </w:r>
      <w:r w:rsidRPr="51B4BE6C">
        <w:rPr>
          <w:rFonts w:eastAsiaTheme="minorEastAsia"/>
          <w:i/>
          <w:iCs/>
          <w:color w:val="000000"/>
          <w:shd w:val="clear" w:color="auto" w:fill="FFFFFF"/>
        </w:rPr>
        <w:t>The Journal of Student Wellbeing</w:t>
      </w:r>
      <w:r w:rsidRPr="51B4BE6C">
        <w:rPr>
          <w:rFonts w:eastAsiaTheme="minorEastAsia"/>
          <w:color w:val="000000"/>
          <w:shd w:val="clear" w:color="auto" w:fill="FFFFFF"/>
        </w:rPr>
        <w:t>, 1(1), 31-56.</w:t>
      </w:r>
      <w:r w:rsidR="0DD429A5" w:rsidRPr="51B4BE6C">
        <w:rPr>
          <w:rFonts w:eastAsiaTheme="minorEastAsia"/>
          <w:color w:val="000000"/>
          <w:shd w:val="clear" w:color="auto" w:fill="FFFFFF"/>
        </w:rPr>
        <w:t xml:space="preserve"> </w:t>
      </w:r>
      <w:hyperlink r:id="rId32">
        <w:r w:rsidR="0DD429A5" w:rsidRPr="51B4BE6C">
          <w:rPr>
            <w:rStyle w:val="Hyperlink"/>
            <w:rFonts w:eastAsiaTheme="minorEastAsia"/>
          </w:rPr>
          <w:t>https://doi.org/10.21913/JSW.v1i1.115</w:t>
        </w:r>
      </w:hyperlink>
    </w:p>
    <w:p w14:paraId="10BE006A" w14:textId="2F71095C" w:rsidR="009C711E" w:rsidRPr="00195894" w:rsidRDefault="009C711E" w:rsidP="00FA5E76">
      <w:pPr>
        <w:pStyle w:val="BodyText"/>
        <w:spacing w:before="240" w:after="0" w:line="240" w:lineRule="auto"/>
        <w:rPr>
          <w:rFonts w:eastAsiaTheme="minorEastAsia"/>
          <w:color w:val="000000"/>
          <w:shd w:val="clear" w:color="auto" w:fill="FFFFFF"/>
        </w:rPr>
      </w:pPr>
      <w:r w:rsidRPr="51B4BE6C">
        <w:rPr>
          <w:rFonts w:eastAsiaTheme="minorEastAsia"/>
          <w:color w:val="000000"/>
          <w:shd w:val="clear" w:color="auto" w:fill="FFFFFF"/>
        </w:rPr>
        <w:t xml:space="preserve">Kessler, R. C., Berglund, P., </w:t>
      </w:r>
      <w:proofErr w:type="spellStart"/>
      <w:r w:rsidRPr="51B4BE6C">
        <w:rPr>
          <w:rFonts w:eastAsiaTheme="minorEastAsia"/>
          <w:color w:val="000000"/>
          <w:shd w:val="clear" w:color="auto" w:fill="FFFFFF"/>
        </w:rPr>
        <w:t>Demler</w:t>
      </w:r>
      <w:proofErr w:type="spellEnd"/>
      <w:r w:rsidRPr="51B4BE6C">
        <w:rPr>
          <w:rFonts w:eastAsiaTheme="minorEastAsia"/>
          <w:color w:val="000000"/>
          <w:shd w:val="clear" w:color="auto" w:fill="FFFFFF"/>
        </w:rPr>
        <w:t xml:space="preserve">, O., </w:t>
      </w:r>
      <w:proofErr w:type="spellStart"/>
      <w:r w:rsidRPr="51B4BE6C">
        <w:rPr>
          <w:rFonts w:eastAsiaTheme="minorEastAsia"/>
          <w:color w:val="000000"/>
          <w:shd w:val="clear" w:color="auto" w:fill="FFFFFF"/>
        </w:rPr>
        <w:t>Jin</w:t>
      </w:r>
      <w:proofErr w:type="spellEnd"/>
      <w:r w:rsidRPr="51B4BE6C">
        <w:rPr>
          <w:rFonts w:eastAsiaTheme="minorEastAsia"/>
          <w:color w:val="000000"/>
          <w:shd w:val="clear" w:color="auto" w:fill="FFFFFF"/>
        </w:rPr>
        <w:t xml:space="preserve">, R., </w:t>
      </w:r>
      <w:proofErr w:type="spellStart"/>
      <w:r w:rsidRPr="51B4BE6C">
        <w:rPr>
          <w:rFonts w:eastAsiaTheme="minorEastAsia"/>
          <w:color w:val="000000"/>
          <w:shd w:val="clear" w:color="auto" w:fill="FFFFFF"/>
        </w:rPr>
        <w:t>Merikangas</w:t>
      </w:r>
      <w:proofErr w:type="spellEnd"/>
      <w:r w:rsidRPr="51B4BE6C">
        <w:rPr>
          <w:rFonts w:eastAsiaTheme="minorEastAsia"/>
          <w:color w:val="000000"/>
          <w:shd w:val="clear" w:color="auto" w:fill="FFFFFF"/>
        </w:rPr>
        <w:t>, K. R., &amp; Walters, E. E. (2005). Lifetime prevalence</w:t>
      </w:r>
      <w:r w:rsidR="1673F3E2" w:rsidRPr="51B4BE6C">
        <w:rPr>
          <w:rFonts w:eastAsiaTheme="minorEastAsia"/>
          <w:color w:val="000000"/>
          <w:shd w:val="clear" w:color="auto" w:fill="FFFFFF"/>
        </w:rPr>
        <w:t xml:space="preserve"> </w:t>
      </w:r>
      <w:r w:rsidRPr="51B4BE6C">
        <w:rPr>
          <w:rFonts w:eastAsiaTheme="minorEastAsia"/>
          <w:color w:val="000000"/>
          <w:shd w:val="clear" w:color="auto" w:fill="FFFFFF"/>
        </w:rPr>
        <w:t xml:space="preserve">and age-of-onset distributions of DSM-IV disorders in the National Comorbidity Survey Replication. </w:t>
      </w:r>
      <w:r w:rsidRPr="51B4BE6C">
        <w:rPr>
          <w:rFonts w:eastAsiaTheme="minorEastAsia"/>
          <w:i/>
          <w:iCs/>
          <w:color w:val="000000"/>
          <w:shd w:val="clear" w:color="auto" w:fill="FFFFFF"/>
        </w:rPr>
        <w:t>Archives</w:t>
      </w:r>
      <w:r w:rsidR="00D70052" w:rsidRPr="51B4BE6C">
        <w:rPr>
          <w:rFonts w:eastAsiaTheme="minorEastAsia"/>
          <w:i/>
          <w:iCs/>
          <w:color w:val="000000"/>
          <w:shd w:val="clear" w:color="auto" w:fill="FFFFFF"/>
        </w:rPr>
        <w:t xml:space="preserve"> </w:t>
      </w:r>
      <w:r w:rsidRPr="51B4BE6C">
        <w:rPr>
          <w:rFonts w:eastAsiaTheme="minorEastAsia"/>
          <w:i/>
          <w:iCs/>
          <w:color w:val="000000"/>
          <w:shd w:val="clear" w:color="auto" w:fill="FFFFFF"/>
        </w:rPr>
        <w:t>of General Psychiatry</w:t>
      </w:r>
      <w:r w:rsidRPr="51B4BE6C">
        <w:rPr>
          <w:rFonts w:eastAsiaTheme="minorEastAsia"/>
          <w:color w:val="000000"/>
          <w:shd w:val="clear" w:color="auto" w:fill="FFFFFF"/>
        </w:rPr>
        <w:t>, 62(6), 593-602.</w:t>
      </w:r>
      <w:r w:rsidR="5518D913" w:rsidRPr="51B4BE6C">
        <w:rPr>
          <w:rFonts w:eastAsiaTheme="minorEastAsia"/>
          <w:color w:val="000000"/>
          <w:shd w:val="clear" w:color="auto" w:fill="FFFFFF"/>
        </w:rPr>
        <w:t xml:space="preserve"> </w:t>
      </w:r>
      <w:hyperlink r:id="rId33">
        <w:r w:rsidR="5518D913" w:rsidRPr="51B4BE6C">
          <w:rPr>
            <w:rStyle w:val="Hyperlink"/>
            <w:rFonts w:eastAsiaTheme="minorEastAsia"/>
          </w:rPr>
          <w:t>https://doi.org/10.1001/archpsyc.62.6.593</w:t>
        </w:r>
      </w:hyperlink>
    </w:p>
    <w:p w14:paraId="561ABD83" w14:textId="64D196FB" w:rsidR="00D70052" w:rsidRDefault="5B7F6F77" w:rsidP="00FA5E76">
      <w:pPr>
        <w:pStyle w:val="BodyText"/>
        <w:spacing w:before="240" w:after="0" w:line="240" w:lineRule="auto"/>
      </w:pPr>
      <w:r w:rsidRPr="51B4BE6C">
        <w:rPr>
          <w:rFonts w:eastAsiaTheme="minorEastAsia"/>
          <w:color w:val="212121"/>
        </w:rPr>
        <w:t xml:space="preserve">Keyes C. L. (2002). The mental health continuum: from languishing to flourishing in life. </w:t>
      </w:r>
      <w:r w:rsidRPr="51B4BE6C">
        <w:rPr>
          <w:rFonts w:eastAsiaTheme="minorEastAsia"/>
          <w:i/>
          <w:iCs/>
          <w:color w:val="212121"/>
        </w:rPr>
        <w:t xml:space="preserve">Journal of health and social </w:t>
      </w:r>
      <w:proofErr w:type="spellStart"/>
      <w:r w:rsidRPr="51B4BE6C">
        <w:rPr>
          <w:rFonts w:eastAsiaTheme="minorEastAsia"/>
          <w:i/>
          <w:iCs/>
          <w:color w:val="212121"/>
        </w:rPr>
        <w:t>behavior</w:t>
      </w:r>
      <w:proofErr w:type="spellEnd"/>
      <w:r w:rsidRPr="51B4BE6C">
        <w:rPr>
          <w:rFonts w:eastAsiaTheme="minorEastAsia"/>
          <w:color w:val="212121"/>
        </w:rPr>
        <w:t xml:space="preserve">, </w:t>
      </w:r>
      <w:r w:rsidRPr="51B4BE6C">
        <w:rPr>
          <w:rFonts w:eastAsiaTheme="minorEastAsia"/>
          <w:i/>
          <w:iCs/>
          <w:color w:val="212121"/>
        </w:rPr>
        <w:t>43</w:t>
      </w:r>
      <w:r w:rsidRPr="51B4BE6C">
        <w:rPr>
          <w:rFonts w:eastAsiaTheme="minorEastAsia"/>
          <w:color w:val="212121"/>
        </w:rPr>
        <w:t>(2), 207–222.</w:t>
      </w:r>
      <w:r w:rsidR="6B46717F" w:rsidRPr="51B4BE6C">
        <w:rPr>
          <w:rFonts w:eastAsiaTheme="minorEastAsia"/>
          <w:color w:val="212121"/>
        </w:rPr>
        <w:t xml:space="preserve"> </w:t>
      </w:r>
      <w:hyperlink r:id="rId34">
        <w:r w:rsidR="6B46717F" w:rsidRPr="51B4BE6C">
          <w:rPr>
            <w:rStyle w:val="Hyperlink"/>
            <w:rFonts w:eastAsiaTheme="minorEastAsia"/>
          </w:rPr>
          <w:t>https://doi.org/10.2307/3090197</w:t>
        </w:r>
      </w:hyperlink>
    </w:p>
    <w:p w14:paraId="2BD31BCD" w14:textId="1F68832B" w:rsidR="00D7395B" w:rsidRDefault="7DF60289" w:rsidP="00FA5E76">
      <w:pPr>
        <w:pStyle w:val="BodyText"/>
        <w:spacing w:before="240" w:after="0" w:line="240" w:lineRule="auto"/>
      </w:pPr>
      <w:r w:rsidRPr="51B4BE6C">
        <w:t xml:space="preserve">Lawrence D, Johnson S, </w:t>
      </w:r>
      <w:proofErr w:type="spellStart"/>
      <w:r w:rsidRPr="51B4BE6C">
        <w:t>Hafekost</w:t>
      </w:r>
      <w:proofErr w:type="spellEnd"/>
      <w:r w:rsidRPr="51B4BE6C">
        <w:t xml:space="preserve"> J, </w:t>
      </w:r>
      <w:proofErr w:type="spellStart"/>
      <w:r w:rsidRPr="51B4BE6C">
        <w:t>Boterhoven</w:t>
      </w:r>
      <w:proofErr w:type="spellEnd"/>
      <w:r w:rsidRPr="51B4BE6C">
        <w:t xml:space="preserve"> De </w:t>
      </w:r>
      <w:proofErr w:type="spellStart"/>
      <w:r w:rsidRPr="51B4BE6C">
        <w:t>Haan</w:t>
      </w:r>
      <w:proofErr w:type="spellEnd"/>
      <w:r w:rsidRPr="51B4BE6C">
        <w:t xml:space="preserve"> K, Sawyer M, </w:t>
      </w:r>
      <w:proofErr w:type="spellStart"/>
      <w:r w:rsidRPr="51B4BE6C">
        <w:t>Ainley</w:t>
      </w:r>
      <w:proofErr w:type="spellEnd"/>
      <w:r w:rsidRPr="51B4BE6C">
        <w:t xml:space="preserve"> J, Zubrick SR (2015) The Mental Health of Children and Adolescents. </w:t>
      </w:r>
      <w:r w:rsidRPr="51B4BE6C">
        <w:rPr>
          <w:i/>
          <w:iCs/>
        </w:rPr>
        <w:t>Report on the second Australian Child and Adolescent Survey of Mental Health and Wellbeing.</w:t>
      </w:r>
      <w:r w:rsidRPr="51B4BE6C">
        <w:t xml:space="preserve"> Department of Health, Canberra. </w:t>
      </w:r>
      <w:hyperlink r:id="rId35">
        <w:r w:rsidRPr="51B4BE6C">
          <w:rPr>
            <w:rStyle w:val="Hyperlink"/>
          </w:rPr>
          <w:t>https://www.health.gov.au/sites/default/files/documents/2020/11/the-mental-health-of-children-and-adolescents_0.pdf</w:t>
        </w:r>
      </w:hyperlink>
    </w:p>
    <w:p w14:paraId="149D10F3" w14:textId="6D38B1E0" w:rsidR="009C711E" w:rsidRPr="009C711E" w:rsidRDefault="009C711E" w:rsidP="00FA5E76">
      <w:pPr>
        <w:pStyle w:val="BodyText"/>
        <w:spacing w:before="240" w:after="0" w:line="240" w:lineRule="auto"/>
        <w:rPr>
          <w:rFonts w:eastAsiaTheme="minorEastAsia"/>
          <w:color w:val="000000"/>
          <w:shd w:val="clear" w:color="auto" w:fill="FFFFFF"/>
        </w:rPr>
      </w:pPr>
      <w:r w:rsidRPr="51B4BE6C">
        <w:rPr>
          <w:rFonts w:eastAsiaTheme="minorEastAsia"/>
          <w:color w:val="000000"/>
          <w:shd w:val="clear" w:color="auto" w:fill="FFFFFF"/>
        </w:rPr>
        <w:t xml:space="preserve">Mission Australia. (2017) </w:t>
      </w:r>
      <w:r w:rsidRPr="51B4BE6C">
        <w:rPr>
          <w:rFonts w:eastAsiaTheme="minorEastAsia"/>
          <w:i/>
          <w:iCs/>
          <w:color w:val="000000"/>
          <w:shd w:val="clear" w:color="auto" w:fill="FFFFFF"/>
        </w:rPr>
        <w:t>Youth mental health report: Youth Survey 2012-16</w:t>
      </w:r>
      <w:r w:rsidRPr="51B4BE6C">
        <w:rPr>
          <w:rFonts w:eastAsiaTheme="minorEastAsia"/>
          <w:color w:val="000000"/>
          <w:shd w:val="clear" w:color="auto" w:fill="FFFFFF"/>
        </w:rPr>
        <w:t>. Melbourne: Mission Australia.</w:t>
      </w:r>
    </w:p>
    <w:p w14:paraId="59CCFE28" w14:textId="5F0628E9" w:rsidR="009C711E" w:rsidRPr="009C711E" w:rsidRDefault="009C711E" w:rsidP="00FA5E76">
      <w:pPr>
        <w:pStyle w:val="BodyText"/>
        <w:spacing w:before="240" w:after="0" w:line="240" w:lineRule="auto"/>
        <w:rPr>
          <w:rFonts w:eastAsiaTheme="minorEastAsia"/>
          <w:color w:val="000000"/>
          <w:shd w:val="clear" w:color="auto" w:fill="FFFFFF"/>
        </w:rPr>
      </w:pPr>
      <w:r w:rsidRPr="51B4BE6C">
        <w:rPr>
          <w:rFonts w:eastAsiaTheme="minorEastAsia"/>
          <w:color w:val="000000"/>
          <w:shd w:val="clear" w:color="auto" w:fill="FFFFFF"/>
        </w:rPr>
        <w:t xml:space="preserve">Patel, V., </w:t>
      </w:r>
      <w:proofErr w:type="spellStart"/>
      <w:r w:rsidRPr="51B4BE6C">
        <w:rPr>
          <w:rFonts w:eastAsiaTheme="minorEastAsia"/>
          <w:color w:val="000000"/>
          <w:shd w:val="clear" w:color="auto" w:fill="FFFFFF"/>
        </w:rPr>
        <w:t>Flisher</w:t>
      </w:r>
      <w:proofErr w:type="spellEnd"/>
      <w:r w:rsidRPr="51B4BE6C">
        <w:rPr>
          <w:rFonts w:eastAsiaTheme="minorEastAsia"/>
          <w:color w:val="000000"/>
          <w:shd w:val="clear" w:color="auto" w:fill="FFFFFF"/>
        </w:rPr>
        <w:t xml:space="preserve">, A. J., Hetrick, S., &amp; </w:t>
      </w:r>
      <w:proofErr w:type="spellStart"/>
      <w:r w:rsidRPr="51B4BE6C">
        <w:rPr>
          <w:rFonts w:eastAsiaTheme="minorEastAsia"/>
          <w:color w:val="000000"/>
          <w:shd w:val="clear" w:color="auto" w:fill="FFFFFF"/>
        </w:rPr>
        <w:t>McGorry</w:t>
      </w:r>
      <w:proofErr w:type="spellEnd"/>
      <w:r w:rsidRPr="51B4BE6C">
        <w:rPr>
          <w:rFonts w:eastAsiaTheme="minorEastAsia"/>
          <w:color w:val="000000"/>
          <w:shd w:val="clear" w:color="auto" w:fill="FFFFFF"/>
        </w:rPr>
        <w:t>, P. (2007). Mental health of young people: a global public</w:t>
      </w:r>
      <w:r w:rsidR="00195894" w:rsidRPr="51B4BE6C">
        <w:rPr>
          <w:rFonts w:eastAsiaTheme="minorEastAsia"/>
          <w:color w:val="000000"/>
          <w:shd w:val="clear" w:color="auto" w:fill="FFFFFF"/>
        </w:rPr>
        <w:t xml:space="preserve"> </w:t>
      </w:r>
      <w:r w:rsidRPr="51B4BE6C">
        <w:rPr>
          <w:rFonts w:eastAsiaTheme="minorEastAsia"/>
          <w:color w:val="000000"/>
          <w:shd w:val="clear" w:color="auto" w:fill="FFFFFF"/>
        </w:rPr>
        <w:t xml:space="preserve">health challenge. </w:t>
      </w:r>
      <w:r w:rsidRPr="51B4BE6C">
        <w:rPr>
          <w:rFonts w:eastAsiaTheme="minorEastAsia"/>
          <w:i/>
          <w:iCs/>
          <w:color w:val="000000"/>
          <w:shd w:val="clear" w:color="auto" w:fill="FFFFFF"/>
        </w:rPr>
        <w:t>The Lancet</w:t>
      </w:r>
      <w:r w:rsidRPr="51B4BE6C">
        <w:rPr>
          <w:rFonts w:eastAsiaTheme="minorEastAsia"/>
          <w:color w:val="000000"/>
          <w:shd w:val="clear" w:color="auto" w:fill="FFFFFF"/>
        </w:rPr>
        <w:t>, 369(9569), 1302-1313.</w:t>
      </w:r>
      <w:r w:rsidR="16026030" w:rsidRPr="51B4BE6C">
        <w:rPr>
          <w:rFonts w:eastAsiaTheme="minorEastAsia"/>
          <w:color w:val="000000"/>
          <w:shd w:val="clear" w:color="auto" w:fill="FFFFFF"/>
        </w:rPr>
        <w:t xml:space="preserve"> </w:t>
      </w:r>
      <w:hyperlink r:id="rId36">
        <w:r w:rsidR="16026030" w:rsidRPr="51B4BE6C">
          <w:rPr>
            <w:rStyle w:val="Hyperlink"/>
            <w:rFonts w:eastAsiaTheme="minorEastAsia"/>
          </w:rPr>
          <w:t>https://doi.org/10.1016/S0140-6736(07)60368-7</w:t>
        </w:r>
      </w:hyperlink>
    </w:p>
    <w:p w14:paraId="1A5E1C3C" w14:textId="14FADB72" w:rsidR="009C711E" w:rsidRPr="009C711E" w:rsidRDefault="009C711E" w:rsidP="00FA5E76">
      <w:pPr>
        <w:pStyle w:val="BodyText"/>
        <w:spacing w:before="240" w:after="0" w:line="240" w:lineRule="auto"/>
        <w:rPr>
          <w:rFonts w:eastAsiaTheme="minorEastAsia"/>
          <w:color w:val="000000"/>
          <w:shd w:val="clear" w:color="auto" w:fill="FFFFFF"/>
        </w:rPr>
      </w:pPr>
      <w:r w:rsidRPr="51B4BE6C">
        <w:rPr>
          <w:rFonts w:eastAsiaTheme="minorEastAsia"/>
          <w:color w:val="000000"/>
          <w:shd w:val="clear" w:color="auto" w:fill="FFFFFF"/>
        </w:rPr>
        <w:t>Resnick, M. D., Bearman, P. S., Blum, R. W., Bauman, K. E., Harris, K. M., Jones, J., ... &amp; Ireland, M. (1997).</w:t>
      </w:r>
      <w:r w:rsidR="00FA5E76">
        <w:rPr>
          <w:rFonts w:eastAsiaTheme="minorEastAsia"/>
          <w:color w:val="000000"/>
          <w:shd w:val="clear" w:color="auto" w:fill="FFFFFF"/>
        </w:rPr>
        <w:t xml:space="preserve"> </w:t>
      </w:r>
      <w:r w:rsidRPr="51B4BE6C">
        <w:rPr>
          <w:rFonts w:eastAsiaTheme="minorEastAsia"/>
          <w:color w:val="000000"/>
          <w:shd w:val="clear" w:color="auto" w:fill="FFFFFF"/>
        </w:rPr>
        <w:t>Protecting adolescents from harm: findings from the National Longitudinal Study on Adolescent</w:t>
      </w:r>
      <w:r w:rsidR="00FA5E76">
        <w:rPr>
          <w:rFonts w:eastAsiaTheme="minorEastAsia"/>
          <w:color w:val="000000"/>
          <w:shd w:val="clear" w:color="auto" w:fill="FFFFFF"/>
        </w:rPr>
        <w:t xml:space="preserve"> </w:t>
      </w:r>
      <w:r w:rsidRPr="51B4BE6C">
        <w:rPr>
          <w:rFonts w:eastAsiaTheme="minorEastAsia"/>
          <w:color w:val="000000"/>
          <w:shd w:val="clear" w:color="auto" w:fill="FFFFFF"/>
        </w:rPr>
        <w:t xml:space="preserve">Health. </w:t>
      </w:r>
      <w:r w:rsidRPr="51B4BE6C">
        <w:rPr>
          <w:rFonts w:eastAsiaTheme="minorEastAsia"/>
          <w:i/>
          <w:iCs/>
          <w:color w:val="000000"/>
          <w:shd w:val="clear" w:color="auto" w:fill="FFFFFF"/>
        </w:rPr>
        <w:t>Jama</w:t>
      </w:r>
      <w:r w:rsidRPr="51B4BE6C">
        <w:rPr>
          <w:rFonts w:eastAsiaTheme="minorEastAsia"/>
          <w:color w:val="000000"/>
          <w:shd w:val="clear" w:color="auto" w:fill="FFFFFF"/>
        </w:rPr>
        <w:t>, 278(10), 823-832.</w:t>
      </w:r>
      <w:r w:rsidR="6BB3D4A5" w:rsidRPr="51B4BE6C">
        <w:rPr>
          <w:rFonts w:eastAsiaTheme="minorEastAsia"/>
          <w:color w:val="000000"/>
          <w:shd w:val="clear" w:color="auto" w:fill="FFFFFF"/>
        </w:rPr>
        <w:t xml:space="preserve"> </w:t>
      </w:r>
      <w:hyperlink r:id="rId37">
        <w:r w:rsidR="6BB3D4A5" w:rsidRPr="51B4BE6C">
          <w:rPr>
            <w:rStyle w:val="Hyperlink"/>
            <w:rFonts w:eastAsiaTheme="minorEastAsia"/>
          </w:rPr>
          <w:t>https://psycnet.apa.org/doi/10.1001/jama.278.10.823</w:t>
        </w:r>
      </w:hyperlink>
    </w:p>
    <w:p w14:paraId="43575AAE" w14:textId="30587CBB" w:rsidR="271F9A53" w:rsidRPr="00FA5E76" w:rsidRDefault="271F9A53" w:rsidP="00FA5E76">
      <w:pPr>
        <w:pStyle w:val="BodyText"/>
        <w:spacing w:before="240" w:after="0" w:line="240" w:lineRule="auto"/>
        <w:rPr>
          <w:rFonts w:eastAsiaTheme="minorEastAsia"/>
          <w:color w:val="000000"/>
        </w:rPr>
      </w:pPr>
      <w:r w:rsidRPr="52DA0C5B">
        <w:rPr>
          <w:rFonts w:eastAsiaTheme="minorEastAsia"/>
          <w:color w:val="000000"/>
        </w:rPr>
        <w:t xml:space="preserve">Salerno, J. P. (2016) Effectiveness of Universal School-Based Mental Health Awareness Programs Among Youth in the United States: A Systematic Review. </w:t>
      </w:r>
      <w:r w:rsidRPr="52DA0C5B">
        <w:rPr>
          <w:rFonts w:eastAsiaTheme="minorEastAsia"/>
          <w:i/>
          <w:iCs/>
          <w:color w:val="000000"/>
        </w:rPr>
        <w:t>Journal of School Health</w:t>
      </w:r>
      <w:r w:rsidRPr="52DA0C5B">
        <w:rPr>
          <w:rFonts w:eastAsiaTheme="minorEastAsia"/>
          <w:color w:val="000000"/>
        </w:rPr>
        <w:t>. 2016;86(12):922-31</w:t>
      </w:r>
      <w:r w:rsidR="00FA5E76">
        <w:rPr>
          <w:rFonts w:eastAsiaTheme="minorEastAsia"/>
          <w:color w:val="000000"/>
        </w:rPr>
        <w:t xml:space="preserve"> </w:t>
      </w:r>
      <w:hyperlink r:id="rId38" w:history="1">
        <w:r w:rsidR="00FA5E76" w:rsidRPr="003A3E13">
          <w:rPr>
            <w:rStyle w:val="Hyperlink"/>
            <w:rFonts w:eastAsiaTheme="minorEastAsia"/>
          </w:rPr>
          <w:t>https://doi.org/10.1111/josh.12461</w:t>
        </w:r>
      </w:hyperlink>
    </w:p>
    <w:p w14:paraId="276DE704" w14:textId="74352EA0" w:rsidR="009C711E" w:rsidRPr="009C711E" w:rsidRDefault="009C711E" w:rsidP="00FA5E76">
      <w:pPr>
        <w:pStyle w:val="BodyText"/>
        <w:spacing w:before="240" w:after="0" w:line="240" w:lineRule="auto"/>
        <w:rPr>
          <w:rFonts w:eastAsiaTheme="minorEastAsia"/>
          <w:color w:val="000000"/>
          <w:shd w:val="clear" w:color="auto" w:fill="FFFFFF"/>
        </w:rPr>
      </w:pPr>
      <w:r w:rsidRPr="51B4BE6C">
        <w:rPr>
          <w:rFonts w:eastAsiaTheme="minorEastAsia"/>
          <w:color w:val="000000"/>
          <w:shd w:val="clear" w:color="auto" w:fill="FFFFFF"/>
        </w:rPr>
        <w:t>Schussler, D. L., Jennings, P. A., Sharp, J. E., &amp; Frank, J. L. (2016). Improving teacher awareness and wellbeing through CARE: A qualitative analysis of the underlying mechanisms</w:t>
      </w:r>
      <w:r w:rsidRPr="51B4BE6C">
        <w:rPr>
          <w:rFonts w:eastAsiaTheme="minorEastAsia"/>
          <w:i/>
          <w:iCs/>
          <w:color w:val="000000"/>
          <w:shd w:val="clear" w:color="auto" w:fill="FFFFFF"/>
        </w:rPr>
        <w:t>.</w:t>
      </w:r>
      <w:r w:rsidRPr="51B4BE6C">
        <w:rPr>
          <w:rFonts w:eastAsiaTheme="minorEastAsia"/>
          <w:color w:val="000000"/>
          <w:shd w:val="clear" w:color="auto" w:fill="FFFFFF"/>
        </w:rPr>
        <w:t xml:space="preserve"> </w:t>
      </w:r>
      <w:r w:rsidRPr="51B4BE6C">
        <w:rPr>
          <w:rFonts w:eastAsiaTheme="minorEastAsia"/>
          <w:i/>
          <w:iCs/>
          <w:color w:val="000000"/>
          <w:shd w:val="clear" w:color="auto" w:fill="FFFFFF"/>
        </w:rPr>
        <w:t>Mindfulness</w:t>
      </w:r>
      <w:r w:rsidRPr="51B4BE6C">
        <w:rPr>
          <w:rFonts w:eastAsiaTheme="minorEastAsia"/>
          <w:color w:val="000000"/>
          <w:shd w:val="clear" w:color="auto" w:fill="FFFFFF"/>
        </w:rPr>
        <w:t>, 7(1), 130-142.</w:t>
      </w:r>
      <w:r w:rsidR="33F9B7FA" w:rsidRPr="51B4BE6C">
        <w:rPr>
          <w:rFonts w:eastAsiaTheme="minorEastAsia"/>
          <w:color w:val="000000"/>
          <w:shd w:val="clear" w:color="auto" w:fill="FFFFFF"/>
        </w:rPr>
        <w:t xml:space="preserve"> </w:t>
      </w:r>
      <w:hyperlink r:id="rId39">
        <w:r w:rsidR="33F9B7FA" w:rsidRPr="51B4BE6C">
          <w:rPr>
            <w:rStyle w:val="Hyperlink"/>
            <w:rFonts w:eastAsiaTheme="minorEastAsia"/>
          </w:rPr>
          <w:t>https://psycnet.apa.org/doi/10.1007/s12671-015-0422-7</w:t>
        </w:r>
      </w:hyperlink>
    </w:p>
    <w:p w14:paraId="3E44474A" w14:textId="208691E4" w:rsidR="009C711E" w:rsidRPr="00195894" w:rsidRDefault="009C711E" w:rsidP="00FA5E76">
      <w:pPr>
        <w:pStyle w:val="BodyText"/>
        <w:spacing w:before="240" w:after="0" w:line="240" w:lineRule="auto"/>
        <w:rPr>
          <w:rFonts w:eastAsiaTheme="minorEastAsia"/>
          <w:i/>
          <w:iCs/>
          <w:color w:val="000000"/>
          <w:shd w:val="clear" w:color="auto" w:fill="FFFFFF"/>
        </w:rPr>
      </w:pPr>
      <w:r w:rsidRPr="51B4BE6C">
        <w:rPr>
          <w:rFonts w:eastAsiaTheme="minorEastAsia"/>
          <w:color w:val="000000"/>
          <w:shd w:val="clear" w:color="auto" w:fill="FFFFFF"/>
        </w:rPr>
        <w:t xml:space="preserve">Seligman, M. E., Ernst, R. M., Gillham, J., </w:t>
      </w:r>
      <w:proofErr w:type="spellStart"/>
      <w:r w:rsidRPr="51B4BE6C">
        <w:rPr>
          <w:rFonts w:eastAsiaTheme="minorEastAsia"/>
          <w:color w:val="000000"/>
          <w:shd w:val="clear" w:color="auto" w:fill="FFFFFF"/>
        </w:rPr>
        <w:t>Reivich</w:t>
      </w:r>
      <w:proofErr w:type="spellEnd"/>
      <w:r w:rsidRPr="51B4BE6C">
        <w:rPr>
          <w:rFonts w:eastAsiaTheme="minorEastAsia"/>
          <w:color w:val="000000"/>
          <w:shd w:val="clear" w:color="auto" w:fill="FFFFFF"/>
        </w:rPr>
        <w:t xml:space="preserve">, K., &amp; </w:t>
      </w:r>
      <w:proofErr w:type="spellStart"/>
      <w:r w:rsidRPr="51B4BE6C">
        <w:rPr>
          <w:rFonts w:eastAsiaTheme="minorEastAsia"/>
          <w:color w:val="000000"/>
          <w:shd w:val="clear" w:color="auto" w:fill="FFFFFF"/>
        </w:rPr>
        <w:t>Linkins</w:t>
      </w:r>
      <w:proofErr w:type="spellEnd"/>
      <w:r w:rsidRPr="51B4BE6C">
        <w:rPr>
          <w:rFonts w:eastAsiaTheme="minorEastAsia"/>
          <w:color w:val="000000"/>
          <w:shd w:val="clear" w:color="auto" w:fill="FFFFFF"/>
        </w:rPr>
        <w:t xml:space="preserve">, M. (2009). </w:t>
      </w:r>
      <w:r w:rsidRPr="51B4BE6C">
        <w:rPr>
          <w:rFonts w:eastAsiaTheme="minorEastAsia"/>
          <w:i/>
          <w:iCs/>
          <w:color w:val="000000"/>
          <w:shd w:val="clear" w:color="auto" w:fill="FFFFFF"/>
        </w:rPr>
        <w:t>Positive education: Positive</w:t>
      </w:r>
    </w:p>
    <w:p w14:paraId="4CE43209" w14:textId="5C2DCD49" w:rsidR="00262C57" w:rsidRDefault="009C711E" w:rsidP="00FA5E76">
      <w:pPr>
        <w:pStyle w:val="BodyText"/>
        <w:spacing w:before="240" w:after="0" w:line="240" w:lineRule="auto"/>
        <w:rPr>
          <w:rFonts w:eastAsiaTheme="minorEastAsia"/>
          <w:color w:val="000000"/>
          <w:shd w:val="clear" w:color="auto" w:fill="FFFFFF"/>
        </w:rPr>
      </w:pPr>
      <w:r w:rsidRPr="51B4BE6C">
        <w:rPr>
          <w:rFonts w:eastAsiaTheme="minorEastAsia"/>
          <w:i/>
          <w:iCs/>
          <w:color w:val="000000"/>
          <w:shd w:val="clear" w:color="auto" w:fill="FFFFFF"/>
        </w:rPr>
        <w:t>psychology and classroom interventions.</w:t>
      </w:r>
      <w:r w:rsidRPr="51B4BE6C">
        <w:rPr>
          <w:rFonts w:eastAsiaTheme="minorEastAsia"/>
          <w:color w:val="000000"/>
          <w:shd w:val="clear" w:color="auto" w:fill="FFFFFF"/>
        </w:rPr>
        <w:t xml:space="preserve"> Oxford review of education, 35(3), 293-311.</w:t>
      </w:r>
      <w:r w:rsidR="6ECC6295" w:rsidRPr="51B4BE6C">
        <w:rPr>
          <w:rFonts w:eastAsiaTheme="minorEastAsia"/>
          <w:color w:val="000000"/>
          <w:shd w:val="clear" w:color="auto" w:fill="FFFFFF"/>
        </w:rPr>
        <w:t xml:space="preserve"> </w:t>
      </w:r>
      <w:hyperlink r:id="rId40">
        <w:r w:rsidR="6ECC6295" w:rsidRPr="51B4BE6C">
          <w:rPr>
            <w:rStyle w:val="Hyperlink"/>
            <w:rFonts w:eastAsiaTheme="minorEastAsia"/>
          </w:rPr>
          <w:t>https://doi.org/10.1080/03054980902934563</w:t>
        </w:r>
      </w:hyperlink>
    </w:p>
    <w:p w14:paraId="7431BE39" w14:textId="7BD7E138" w:rsidR="009C711E" w:rsidRDefault="009C711E" w:rsidP="00FA5E76">
      <w:pPr>
        <w:pStyle w:val="BodyText"/>
        <w:spacing w:before="240" w:after="0" w:line="240" w:lineRule="auto"/>
        <w:rPr>
          <w:rFonts w:eastAsiaTheme="minorEastAsia"/>
          <w:color w:val="000000"/>
          <w:shd w:val="clear" w:color="auto" w:fill="FFFFFF"/>
        </w:rPr>
      </w:pPr>
      <w:r w:rsidRPr="51B4BE6C">
        <w:rPr>
          <w:rFonts w:eastAsiaTheme="minorEastAsia"/>
          <w:color w:val="000000"/>
          <w:shd w:val="clear" w:color="auto" w:fill="FFFFFF"/>
        </w:rPr>
        <w:t xml:space="preserve">Victorian State Government Department of Education and Training (DET). (2016). </w:t>
      </w:r>
      <w:r w:rsidRPr="51B4BE6C">
        <w:rPr>
          <w:rFonts w:eastAsiaTheme="minorEastAsia"/>
          <w:i/>
          <w:iCs/>
          <w:color w:val="000000"/>
          <w:shd w:val="clear" w:color="auto" w:fill="FFFFFF"/>
        </w:rPr>
        <w:t>The Victorian Early Years</w:t>
      </w:r>
      <w:r w:rsidR="00D7395B" w:rsidRPr="51B4BE6C">
        <w:rPr>
          <w:rFonts w:eastAsiaTheme="minorEastAsia"/>
          <w:i/>
          <w:iCs/>
          <w:color w:val="000000"/>
          <w:shd w:val="clear" w:color="auto" w:fill="FFFFFF"/>
        </w:rPr>
        <w:t xml:space="preserve"> </w:t>
      </w:r>
      <w:r w:rsidRPr="51B4BE6C">
        <w:rPr>
          <w:rFonts w:eastAsiaTheme="minorEastAsia"/>
          <w:i/>
          <w:iCs/>
          <w:color w:val="000000"/>
          <w:shd w:val="clear" w:color="auto" w:fill="FFFFFF"/>
        </w:rPr>
        <w:t>Learning and Development Framework (VEYLDF) for all children from birth to eight.</w:t>
      </w:r>
      <w:r w:rsidRPr="51B4BE6C">
        <w:rPr>
          <w:rFonts w:eastAsiaTheme="minorEastAsia"/>
          <w:color w:val="000000"/>
          <w:shd w:val="clear" w:color="auto" w:fill="FFFFFF"/>
        </w:rPr>
        <w:t xml:space="preserve"> Melbourne: DET.</w:t>
      </w:r>
      <w:r w:rsidR="00FA5E76">
        <w:rPr>
          <w:rFonts w:eastAsiaTheme="minorEastAsia"/>
          <w:color w:val="000000"/>
          <w:shd w:val="clear" w:color="auto" w:fill="FFFFFF"/>
        </w:rPr>
        <w:t xml:space="preserve"> </w:t>
      </w:r>
      <w:hyperlink r:id="rId41" w:history="1">
        <w:r w:rsidR="006C3ACD" w:rsidRPr="51B4BE6C">
          <w:rPr>
            <w:rStyle w:val="Hyperlink"/>
            <w:rFonts w:eastAsiaTheme="minorEastAsia"/>
            <w:shd w:val="clear" w:color="auto" w:fill="FFFFFF"/>
          </w:rPr>
          <w:t>http://www.education.vic.gov.au/Documents/childhood/providers/edcare/veyldframework.pdf</w:t>
        </w:r>
      </w:hyperlink>
    </w:p>
    <w:p w14:paraId="08EEF7DA" w14:textId="0B7D71C2" w:rsidR="0C54F1B6" w:rsidRDefault="0C54F1B6" w:rsidP="00FA5E76">
      <w:pPr>
        <w:pStyle w:val="BodyText"/>
        <w:spacing w:before="240" w:after="0" w:line="240" w:lineRule="auto"/>
        <w:rPr>
          <w:rFonts w:eastAsiaTheme="minorEastAsia"/>
        </w:rPr>
      </w:pPr>
      <w:r w:rsidRPr="51B4BE6C">
        <w:rPr>
          <w:rFonts w:eastAsiaTheme="minorEastAsia"/>
          <w:color w:val="212121"/>
        </w:rPr>
        <w:t xml:space="preserve">Walker, S. P., </w:t>
      </w:r>
      <w:proofErr w:type="spellStart"/>
      <w:r w:rsidRPr="51B4BE6C">
        <w:rPr>
          <w:rFonts w:eastAsiaTheme="minorEastAsia"/>
          <w:color w:val="212121"/>
        </w:rPr>
        <w:t>Wachs</w:t>
      </w:r>
      <w:proofErr w:type="spellEnd"/>
      <w:r w:rsidRPr="51B4BE6C">
        <w:rPr>
          <w:rFonts w:eastAsiaTheme="minorEastAsia"/>
          <w:color w:val="212121"/>
        </w:rPr>
        <w:t>, T. D., Grantham-McGregor, S., Black, M. M., Nelson, C. A., Huffman, S. L., Baker-</w:t>
      </w:r>
      <w:proofErr w:type="spellStart"/>
      <w:r w:rsidRPr="51B4BE6C">
        <w:rPr>
          <w:rFonts w:eastAsiaTheme="minorEastAsia"/>
          <w:color w:val="212121"/>
        </w:rPr>
        <w:t>Henningham</w:t>
      </w:r>
      <w:proofErr w:type="spellEnd"/>
      <w:r w:rsidRPr="51B4BE6C">
        <w:rPr>
          <w:rFonts w:eastAsiaTheme="minorEastAsia"/>
          <w:color w:val="212121"/>
        </w:rPr>
        <w:t xml:space="preserve">, H., Chang, S. M., </w:t>
      </w:r>
      <w:proofErr w:type="spellStart"/>
      <w:r w:rsidRPr="51B4BE6C">
        <w:rPr>
          <w:rFonts w:eastAsiaTheme="minorEastAsia"/>
          <w:color w:val="212121"/>
        </w:rPr>
        <w:t>Hamadani</w:t>
      </w:r>
      <w:proofErr w:type="spellEnd"/>
      <w:r w:rsidRPr="51B4BE6C">
        <w:rPr>
          <w:rFonts w:eastAsiaTheme="minorEastAsia"/>
          <w:color w:val="212121"/>
        </w:rPr>
        <w:t xml:space="preserve">, J. D., Lozoff, B., Gardner, J. M., Powell, C. A., Rahman, A., &amp; Richter, L. (2011). Inequality in early childhood: risk and protective factors for early child development. </w:t>
      </w:r>
      <w:r w:rsidRPr="51B4BE6C">
        <w:rPr>
          <w:rFonts w:eastAsiaTheme="minorEastAsia"/>
          <w:i/>
          <w:iCs/>
          <w:color w:val="212121"/>
        </w:rPr>
        <w:t>Lancet (London, England)</w:t>
      </w:r>
      <w:r w:rsidRPr="51B4BE6C">
        <w:rPr>
          <w:rFonts w:eastAsiaTheme="minorEastAsia"/>
          <w:color w:val="212121"/>
        </w:rPr>
        <w:t xml:space="preserve">, </w:t>
      </w:r>
      <w:r w:rsidRPr="51B4BE6C">
        <w:rPr>
          <w:rFonts w:eastAsiaTheme="minorEastAsia"/>
          <w:i/>
          <w:iCs/>
          <w:color w:val="212121"/>
        </w:rPr>
        <w:t>378</w:t>
      </w:r>
      <w:r w:rsidRPr="51B4BE6C">
        <w:rPr>
          <w:rFonts w:eastAsiaTheme="minorEastAsia"/>
          <w:color w:val="212121"/>
        </w:rPr>
        <w:t xml:space="preserve">(9799), 1325–1338. </w:t>
      </w:r>
      <w:hyperlink r:id="rId42">
        <w:r w:rsidRPr="51B4BE6C">
          <w:rPr>
            <w:rStyle w:val="Hyperlink"/>
            <w:rFonts w:eastAsiaTheme="minorEastAsia"/>
          </w:rPr>
          <w:t>https://doi.org/10.1016/S0140-6736(11)60555-2</w:t>
        </w:r>
      </w:hyperlink>
    </w:p>
    <w:p w14:paraId="46AA7E24" w14:textId="43B1CA21" w:rsidR="0C54F1B6" w:rsidRDefault="0C54F1B6" w:rsidP="00FA5E76">
      <w:pPr>
        <w:pStyle w:val="BodyText"/>
        <w:spacing w:before="240" w:after="0" w:line="240" w:lineRule="auto"/>
      </w:pPr>
      <w:r w:rsidRPr="52DA0C5B">
        <w:t xml:space="preserve">Waters, L. (2011). A review of school-based positive psychology interventions. </w:t>
      </w:r>
      <w:r w:rsidRPr="52DA0C5B">
        <w:rPr>
          <w:i/>
          <w:iCs/>
        </w:rPr>
        <w:t>The Australian Educational and Developmental Psychologist, 28</w:t>
      </w:r>
      <w:r w:rsidRPr="52DA0C5B">
        <w:t>(2), 75–90.</w:t>
      </w:r>
      <w:r w:rsidRPr="5567FB01">
        <w:t xml:space="preserve"> </w:t>
      </w:r>
      <w:hyperlink r:id="rId43">
        <w:r w:rsidRPr="52DA0C5B">
          <w:rPr>
            <w:rStyle w:val="Hyperlink"/>
            <w:color w:val="2C72B7"/>
            <w:u w:val="none"/>
          </w:rPr>
          <w:t>https://doi.org/10.1375/aedp.28.2.75</w:t>
        </w:r>
      </w:hyperlink>
    </w:p>
    <w:p w14:paraId="165440F4" w14:textId="121BC274" w:rsidR="009C711E" w:rsidRPr="009C711E" w:rsidRDefault="009C711E" w:rsidP="00FA5E76">
      <w:pPr>
        <w:pStyle w:val="BodyText"/>
        <w:spacing w:before="240" w:after="0" w:line="240" w:lineRule="auto"/>
        <w:rPr>
          <w:rFonts w:eastAsiaTheme="minorEastAsia"/>
          <w:color w:val="000000"/>
          <w:shd w:val="clear" w:color="auto" w:fill="FFFFFF"/>
        </w:rPr>
      </w:pPr>
      <w:r w:rsidRPr="5567FB01">
        <w:rPr>
          <w:rFonts w:eastAsiaTheme="minorEastAsia"/>
          <w:shd w:val="clear" w:color="auto" w:fill="FFFFFF"/>
        </w:rPr>
        <w:t xml:space="preserve">World Health Organisation (WHO). (2005). </w:t>
      </w:r>
      <w:r w:rsidRPr="5567FB01">
        <w:rPr>
          <w:rFonts w:eastAsiaTheme="minorEastAsia"/>
          <w:i/>
          <w:shd w:val="clear" w:color="auto" w:fill="FFFFFF"/>
        </w:rPr>
        <w:t>Constitution of the World Health Organization.</w:t>
      </w:r>
      <w:r w:rsidRPr="5567FB01">
        <w:rPr>
          <w:rFonts w:eastAsiaTheme="minorEastAsia"/>
          <w:shd w:val="clear" w:color="auto" w:fill="FFFFFF"/>
        </w:rPr>
        <w:t xml:space="preserve"> New York: WHO.</w:t>
      </w:r>
      <w:r w:rsidRPr="51B4BE6C">
        <w:rPr>
          <w:rFonts w:eastAsiaTheme="minorEastAsia"/>
          <w:color w:val="000000"/>
          <w:shd w:val="clear" w:color="auto" w:fill="FFFFFF"/>
        </w:rPr>
        <w:t xml:space="preserve"> </w:t>
      </w:r>
      <w:hyperlink r:id="rId44" w:history="1">
        <w:r w:rsidR="006C3ACD" w:rsidRPr="51B4BE6C">
          <w:rPr>
            <w:rStyle w:val="Hyperlink"/>
            <w:rFonts w:eastAsiaTheme="minorEastAsia"/>
            <w:shd w:val="clear" w:color="auto" w:fill="FFFFFF"/>
          </w:rPr>
          <w:t>http://apps.who.int/gb/bd/PDF/bd47/EN/constitution-en.pdf?ua=1</w:t>
        </w:r>
      </w:hyperlink>
      <w:r w:rsidRPr="51B4BE6C">
        <w:rPr>
          <w:rFonts w:eastAsiaTheme="minorEastAsia"/>
          <w:color w:val="000000"/>
          <w:shd w:val="clear" w:color="auto" w:fill="FFFFFF"/>
        </w:rPr>
        <w:t>.</w:t>
      </w:r>
    </w:p>
    <w:p w14:paraId="0409F0BF" w14:textId="00EC28F0" w:rsidR="267C6A40" w:rsidRDefault="267C6A40" w:rsidP="00FA5E76">
      <w:pPr>
        <w:pStyle w:val="BodyText"/>
        <w:spacing w:before="240" w:after="0" w:line="240" w:lineRule="auto"/>
        <w:rPr>
          <w:rFonts w:eastAsiaTheme="minorEastAsia"/>
          <w:color w:val="000000"/>
        </w:rPr>
      </w:pPr>
      <w:r w:rsidRPr="5567FB01">
        <w:rPr>
          <w:rFonts w:eastAsiaTheme="minorEastAsia"/>
        </w:rPr>
        <w:t xml:space="preserve">World Health Organization (WHO). (2023). </w:t>
      </w:r>
      <w:r w:rsidRPr="5567FB01">
        <w:rPr>
          <w:rFonts w:eastAsiaTheme="minorEastAsia"/>
          <w:i/>
        </w:rPr>
        <w:t>Health and wellbeing.</w:t>
      </w:r>
      <w:r w:rsidRPr="5567FB01">
        <w:rPr>
          <w:rFonts w:eastAsiaTheme="minorEastAsia"/>
        </w:rPr>
        <w:t xml:space="preserve"> New York: WHO</w:t>
      </w:r>
      <w:r w:rsidR="17A66EF1" w:rsidRPr="5567FB01">
        <w:rPr>
          <w:rFonts w:eastAsiaTheme="minorEastAsia"/>
        </w:rPr>
        <w:t>.</w:t>
      </w:r>
      <w:r w:rsidRPr="52DA0C5B">
        <w:rPr>
          <w:rFonts w:eastAsiaTheme="minorEastAsia"/>
          <w:color w:val="000000"/>
        </w:rPr>
        <w:t xml:space="preserve"> </w:t>
      </w:r>
      <w:hyperlink r:id="rId45">
        <w:r w:rsidR="238E73A3" w:rsidRPr="52DA0C5B">
          <w:rPr>
            <w:rStyle w:val="Hyperlink"/>
            <w:rFonts w:eastAsiaTheme="minorEastAsia"/>
          </w:rPr>
          <w:t>https://www.who.int/data/gho/data/major-themes/health-and-well-being</w:t>
        </w:r>
      </w:hyperlink>
    </w:p>
    <w:p w14:paraId="348E9E01" w14:textId="1B4A574B" w:rsidR="009C711E" w:rsidRDefault="009C711E" w:rsidP="00FA5E76">
      <w:pPr>
        <w:pStyle w:val="BodyText"/>
        <w:spacing w:before="240" w:after="0" w:line="240" w:lineRule="auto"/>
        <w:rPr>
          <w:rFonts w:eastAsiaTheme="minorEastAsia"/>
          <w:color w:val="000000"/>
        </w:rPr>
      </w:pPr>
      <w:r w:rsidRPr="51B4BE6C">
        <w:rPr>
          <w:rFonts w:eastAsiaTheme="minorEastAsia"/>
          <w:color w:val="000000"/>
          <w:shd w:val="clear" w:color="auto" w:fill="FFFFFF"/>
        </w:rPr>
        <w:t xml:space="preserve">World Health Organization (WHO). (2000). </w:t>
      </w:r>
      <w:r w:rsidRPr="51B4BE6C">
        <w:rPr>
          <w:rFonts w:eastAsiaTheme="minorEastAsia"/>
          <w:i/>
          <w:iCs/>
          <w:color w:val="000000"/>
          <w:shd w:val="clear" w:color="auto" w:fill="FFFFFF"/>
        </w:rPr>
        <w:t xml:space="preserve">Learning action: creating health promoting schools. </w:t>
      </w:r>
      <w:r w:rsidRPr="51B4BE6C">
        <w:rPr>
          <w:rFonts w:eastAsiaTheme="minorEastAsia"/>
          <w:color w:val="000000"/>
          <w:shd w:val="clear" w:color="auto" w:fill="FFFFFF"/>
        </w:rPr>
        <w:t>New York:</w:t>
      </w:r>
      <w:r w:rsidR="00FA5E76">
        <w:rPr>
          <w:rFonts w:eastAsiaTheme="minorEastAsia"/>
          <w:color w:val="000000"/>
          <w:shd w:val="clear" w:color="auto" w:fill="FFFFFF"/>
        </w:rPr>
        <w:t xml:space="preserve"> </w:t>
      </w:r>
      <w:r w:rsidRPr="51B4BE6C">
        <w:rPr>
          <w:rFonts w:eastAsiaTheme="minorEastAsia"/>
          <w:color w:val="000000"/>
          <w:shd w:val="clear" w:color="auto" w:fill="FFFFFF"/>
        </w:rPr>
        <w:t>WHO.</w:t>
      </w:r>
      <w:r w:rsidR="0759D543" w:rsidRPr="51B4BE6C">
        <w:rPr>
          <w:rFonts w:eastAsiaTheme="minorEastAsia"/>
          <w:color w:val="000000"/>
          <w:shd w:val="clear" w:color="auto" w:fill="FFFFFF"/>
        </w:rPr>
        <w:t xml:space="preserve"> </w:t>
      </w:r>
      <w:hyperlink r:id="rId46">
        <w:r w:rsidR="0759D543" w:rsidRPr="52DA0C5B">
          <w:rPr>
            <w:rStyle w:val="Hyperlink"/>
            <w:rFonts w:eastAsiaTheme="minorEastAsia"/>
          </w:rPr>
          <w:t>https://www.who.int/health-topics/health-promoting-schools</w:t>
        </w:r>
      </w:hyperlink>
    </w:p>
    <w:p w14:paraId="4532F6EA" w14:textId="6D5B0139" w:rsidR="009C711E" w:rsidRDefault="2D8630B7" w:rsidP="00FA5E76">
      <w:pPr>
        <w:pStyle w:val="BodyText"/>
        <w:spacing w:before="240" w:after="200" w:line="240" w:lineRule="auto"/>
        <w:rPr>
          <w:rFonts w:ascii="Roboto" w:eastAsia="Roboto" w:hAnsi="Roboto" w:cs="Roboto"/>
          <w:color w:val="000000"/>
        </w:rPr>
      </w:pPr>
      <w:r w:rsidRPr="5567FB01">
        <w:rPr>
          <w:rFonts w:ascii="Roboto" w:eastAsia="Roboto" w:hAnsi="Roboto" w:cs="Roboto"/>
        </w:rPr>
        <w:t xml:space="preserve">Yamaguchi, S., Foo, J.C., Nishida, A., Ogawa, S., Togo, F., Sasaki, T. (2019) Mental health literacy programs for </w:t>
      </w:r>
      <w:proofErr w:type="gramStart"/>
      <w:r w:rsidRPr="5567FB01">
        <w:rPr>
          <w:rFonts w:ascii="Roboto" w:eastAsia="Roboto" w:hAnsi="Roboto" w:cs="Roboto"/>
        </w:rPr>
        <w:t>school teachers</w:t>
      </w:r>
      <w:proofErr w:type="gramEnd"/>
      <w:r w:rsidRPr="5567FB01">
        <w:rPr>
          <w:rFonts w:ascii="Roboto" w:eastAsia="Roboto" w:hAnsi="Roboto" w:cs="Roboto"/>
        </w:rPr>
        <w:t xml:space="preserve">: A systematic review and narrative synthesis. </w:t>
      </w:r>
      <w:r w:rsidRPr="5567FB01">
        <w:rPr>
          <w:rFonts w:ascii="Roboto" w:eastAsia="Roboto" w:hAnsi="Roboto" w:cs="Roboto"/>
          <w:i/>
        </w:rPr>
        <w:t>Early Intervention in Psychiatry</w:t>
      </w:r>
      <w:r w:rsidRPr="5567FB01">
        <w:rPr>
          <w:rFonts w:ascii="Roboto" w:eastAsia="Roboto" w:hAnsi="Roboto" w:cs="Roboto"/>
        </w:rPr>
        <w:t>. 2019</w:t>
      </w:r>
      <w:r w:rsidRPr="52DA0C5B">
        <w:rPr>
          <w:rFonts w:ascii="Roboto" w:eastAsia="Roboto" w:hAnsi="Roboto" w:cs="Roboto"/>
          <w:color w:val="000000"/>
        </w:rPr>
        <w:t xml:space="preserve">. </w:t>
      </w:r>
      <w:hyperlink r:id="rId47">
        <w:r w:rsidRPr="52DA0C5B">
          <w:rPr>
            <w:rStyle w:val="Hyperlink"/>
            <w:rFonts w:eastAsia="Roboto" w:cs="Roboto"/>
          </w:rPr>
          <w:t>https://doi.org/10.1111/eip.12793</w:t>
        </w:r>
      </w:hyperlink>
    </w:p>
    <w:p w14:paraId="20E54B05" w14:textId="0E038E0C" w:rsidR="009C711E" w:rsidRDefault="41E6C161" w:rsidP="00FA5E76">
      <w:pPr>
        <w:pStyle w:val="BodyText"/>
        <w:spacing w:before="240" w:after="200" w:line="240" w:lineRule="auto"/>
      </w:pPr>
      <w:r w:rsidRPr="5567FB01">
        <w:rPr>
          <w:rFonts w:ascii="Roboto" w:eastAsia="Roboto" w:hAnsi="Roboto" w:cs="Roboto"/>
        </w:rPr>
        <w:t xml:space="preserve">Young Minds Matter. (2017). </w:t>
      </w:r>
      <w:r w:rsidRPr="5567FB01">
        <w:rPr>
          <w:rFonts w:ascii="Roboto" w:eastAsia="Roboto" w:hAnsi="Roboto" w:cs="Roboto"/>
          <w:i/>
        </w:rPr>
        <w:t xml:space="preserve">The mental health of Australian Children and Adolescents: Educational Outcomes. </w:t>
      </w:r>
      <w:r w:rsidRPr="5567FB01">
        <w:rPr>
          <w:rFonts w:ascii="Roboto" w:eastAsia="Roboto" w:hAnsi="Roboto" w:cs="Roboto"/>
        </w:rPr>
        <w:t xml:space="preserve">Perth: Telethon Kids Institute. </w:t>
      </w:r>
      <w:hyperlink r:id="rId48">
        <w:r w:rsidRPr="52DA0C5B">
          <w:rPr>
            <w:rStyle w:val="Hyperlink"/>
            <w:rFonts w:eastAsia="Roboto" w:cs="Roboto"/>
          </w:rPr>
          <w:t>https://youngmindsmatter.telethonkids.org.au/siteassets/media-docs---young-minds-matter/childandadolescentmentalhealthandeducationaloutcomesdec2017.pdf</w:t>
        </w:r>
      </w:hyperlink>
    </w:p>
    <w:p w14:paraId="278433B5" w14:textId="31B0399D" w:rsidR="00B0095A" w:rsidRDefault="00B0095A" w:rsidP="00FA5E76">
      <w:pPr>
        <w:spacing w:before="240" w:after="0" w:line="240" w:lineRule="auto"/>
        <w:rPr>
          <w:rFonts w:eastAsiaTheme="minorEastAsia"/>
          <w:color w:val="444444"/>
          <w:sz w:val="22"/>
          <w:lang w:eastAsia="en-AU"/>
        </w:rPr>
      </w:pPr>
      <w:proofErr w:type="spellStart"/>
      <w:r w:rsidRPr="52DA0C5B">
        <w:rPr>
          <w:rFonts w:eastAsiaTheme="minorEastAsia"/>
          <w:color w:val="auto"/>
          <w:sz w:val="22"/>
          <w:lang w:eastAsia="en-AU"/>
        </w:rPr>
        <w:t>Zolopa</w:t>
      </w:r>
      <w:proofErr w:type="spellEnd"/>
      <w:r w:rsidRPr="52DA0C5B">
        <w:rPr>
          <w:rFonts w:eastAsiaTheme="minorEastAsia"/>
          <w:color w:val="auto"/>
          <w:sz w:val="22"/>
          <w:lang w:eastAsia="en-AU"/>
        </w:rPr>
        <w:t xml:space="preserve">, C., </w:t>
      </w:r>
      <w:proofErr w:type="spellStart"/>
      <w:r w:rsidRPr="52DA0C5B">
        <w:rPr>
          <w:rFonts w:eastAsiaTheme="minorEastAsia"/>
          <w:color w:val="auto"/>
          <w:sz w:val="22"/>
          <w:lang w:eastAsia="en-AU"/>
        </w:rPr>
        <w:t>Burack</w:t>
      </w:r>
      <w:proofErr w:type="spellEnd"/>
      <w:r w:rsidRPr="52DA0C5B">
        <w:rPr>
          <w:rFonts w:eastAsiaTheme="minorEastAsia"/>
          <w:color w:val="auto"/>
          <w:sz w:val="22"/>
          <w:lang w:eastAsia="en-AU"/>
        </w:rPr>
        <w:t>, J.A., O’Connor, R.M.</w:t>
      </w:r>
      <w:r w:rsidR="005806E3" w:rsidRPr="52DA0C5B">
        <w:rPr>
          <w:rFonts w:eastAsiaTheme="minorEastAsia"/>
          <w:color w:val="auto"/>
          <w:sz w:val="22"/>
          <w:lang w:eastAsia="en-AU"/>
        </w:rPr>
        <w:t xml:space="preserve">, Coran, C., </w:t>
      </w:r>
      <w:r w:rsidR="003B0998" w:rsidRPr="52DA0C5B">
        <w:rPr>
          <w:rFonts w:eastAsiaTheme="minorEastAsia"/>
          <w:color w:val="auto"/>
          <w:sz w:val="22"/>
          <w:lang w:eastAsia="en-AU"/>
        </w:rPr>
        <w:t xml:space="preserve">Lai, J., </w:t>
      </w:r>
      <w:proofErr w:type="spellStart"/>
      <w:r w:rsidR="003B0998" w:rsidRPr="52DA0C5B">
        <w:rPr>
          <w:rFonts w:eastAsiaTheme="minorEastAsia"/>
          <w:color w:val="auto"/>
          <w:sz w:val="22"/>
          <w:lang w:eastAsia="en-AU"/>
        </w:rPr>
        <w:t>Bomfim</w:t>
      </w:r>
      <w:proofErr w:type="spellEnd"/>
      <w:r w:rsidR="003B0998" w:rsidRPr="52DA0C5B">
        <w:rPr>
          <w:rFonts w:eastAsiaTheme="minorEastAsia"/>
          <w:color w:val="auto"/>
          <w:sz w:val="22"/>
          <w:lang w:eastAsia="en-AU"/>
        </w:rPr>
        <w:t xml:space="preserve">, E., </w:t>
      </w:r>
      <w:proofErr w:type="gramStart"/>
      <w:r w:rsidR="003B0998" w:rsidRPr="52DA0C5B">
        <w:rPr>
          <w:rFonts w:eastAsiaTheme="minorEastAsia"/>
          <w:color w:val="auto"/>
          <w:sz w:val="22"/>
          <w:lang w:eastAsia="en-AU"/>
        </w:rPr>
        <w:t>DeGrace,.</w:t>
      </w:r>
      <w:proofErr w:type="gramEnd"/>
      <w:r w:rsidR="003B0998" w:rsidRPr="52DA0C5B">
        <w:rPr>
          <w:rFonts w:eastAsiaTheme="minorEastAsia"/>
          <w:color w:val="auto"/>
          <w:sz w:val="22"/>
          <w:lang w:eastAsia="en-AU"/>
        </w:rPr>
        <w:t xml:space="preserve"> Dumont, </w:t>
      </w:r>
      <w:r w:rsidR="00257415" w:rsidRPr="52DA0C5B">
        <w:rPr>
          <w:rFonts w:eastAsiaTheme="minorEastAsia"/>
          <w:color w:val="auto"/>
          <w:sz w:val="22"/>
          <w:lang w:eastAsia="en-AU"/>
        </w:rPr>
        <w:t>J. &amp; Wendt, D.C</w:t>
      </w:r>
      <w:r w:rsidRPr="52DA0C5B">
        <w:rPr>
          <w:rFonts w:eastAsiaTheme="minorEastAsia"/>
          <w:color w:val="auto"/>
          <w:sz w:val="22"/>
          <w:lang w:eastAsia="en-AU"/>
        </w:rPr>
        <w:t>.</w:t>
      </w:r>
      <w:r w:rsidR="0060116C" w:rsidRPr="52DA0C5B">
        <w:rPr>
          <w:rFonts w:eastAsiaTheme="minorEastAsia"/>
          <w:color w:val="auto"/>
          <w:sz w:val="22"/>
          <w:lang w:eastAsia="en-AU"/>
        </w:rPr>
        <w:t xml:space="preserve"> (2022).</w:t>
      </w:r>
      <w:r w:rsidRPr="52DA0C5B">
        <w:rPr>
          <w:rFonts w:eastAsiaTheme="minorEastAsia"/>
          <w:color w:val="auto"/>
          <w:sz w:val="22"/>
          <w:lang w:eastAsia="en-AU"/>
        </w:rPr>
        <w:t xml:space="preserve"> Changes in Youth Mental Health, Psychological Wellbeing, and Substance Use During the COVID-19 Pandemic: A Rapid Review. </w:t>
      </w:r>
      <w:r w:rsidRPr="52DA0C5B">
        <w:rPr>
          <w:rFonts w:eastAsiaTheme="minorEastAsia"/>
          <w:i/>
          <w:iCs/>
          <w:color w:val="auto"/>
          <w:sz w:val="22"/>
          <w:lang w:eastAsia="en-AU"/>
        </w:rPr>
        <w:t>Adolescent Res Rev 7</w:t>
      </w:r>
      <w:r w:rsidRPr="52DA0C5B">
        <w:rPr>
          <w:rFonts w:eastAsiaTheme="minorEastAsia"/>
          <w:color w:val="auto"/>
          <w:sz w:val="22"/>
          <w:lang w:eastAsia="en-AU"/>
        </w:rPr>
        <w:t>, 161–177.</w:t>
      </w:r>
      <w:r w:rsidRPr="52DA0C5B">
        <w:rPr>
          <w:rFonts w:eastAsiaTheme="minorEastAsia"/>
          <w:color w:val="444444"/>
          <w:sz w:val="22"/>
          <w:lang w:eastAsia="en-AU"/>
        </w:rPr>
        <w:t xml:space="preserve"> </w:t>
      </w:r>
      <w:hyperlink r:id="rId49">
        <w:r w:rsidRPr="52DA0C5B">
          <w:rPr>
            <w:rStyle w:val="Hyperlink"/>
            <w:rFonts w:eastAsiaTheme="minorEastAsia"/>
            <w:lang w:eastAsia="en-AU"/>
          </w:rPr>
          <w:t>https://doi.org/10.1007/s40894-022-00185-6</w:t>
        </w:r>
      </w:hyperlink>
    </w:p>
    <w:p w14:paraId="4142E2F6" w14:textId="77777777" w:rsidR="00B0095A" w:rsidRPr="00F435F3" w:rsidRDefault="00B0095A" w:rsidP="00FA5E76">
      <w:pPr>
        <w:shd w:val="clear" w:color="auto" w:fill="FFFFFF" w:themeFill="background2"/>
        <w:spacing w:before="240" w:after="0" w:line="240" w:lineRule="auto"/>
        <w:rPr>
          <w:rFonts w:eastAsiaTheme="minorEastAsia"/>
          <w:color w:val="444444"/>
          <w:sz w:val="22"/>
          <w:lang w:eastAsia="en-AU"/>
        </w:rPr>
      </w:pPr>
    </w:p>
    <w:p w14:paraId="4C0235C7" w14:textId="77777777" w:rsidR="00B0095A" w:rsidRPr="006731C9" w:rsidRDefault="00B0095A" w:rsidP="00FA5E76">
      <w:pPr>
        <w:pStyle w:val="BodyText"/>
        <w:spacing w:before="240" w:after="0" w:line="240" w:lineRule="auto"/>
        <w:rPr>
          <w:rFonts w:eastAsiaTheme="minorEastAsia"/>
        </w:rPr>
      </w:pPr>
    </w:p>
    <w:sectPr w:rsidR="00B0095A" w:rsidRPr="006731C9" w:rsidSect="00EC42B7">
      <w:headerReference w:type="default" r:id="rId50"/>
      <w:footerReference w:type="default" r:id="rId51"/>
      <w:type w:val="continuous"/>
      <w:pgSz w:w="11906" w:h="16838" w:code="9"/>
      <w:pgMar w:top="1418" w:right="851" w:bottom="1418" w:left="851" w:header="851" w:footer="539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8EF75" w14:textId="77777777" w:rsidR="007A69C3" w:rsidRPr="00FF4A25" w:rsidRDefault="007A69C3" w:rsidP="00C37A29">
      <w:pPr>
        <w:spacing w:after="0"/>
        <w:rPr>
          <w:color w:val="FFFFFF" w:themeColor="background1"/>
        </w:rPr>
      </w:pPr>
      <w:r w:rsidRPr="00FF4A25">
        <w:rPr>
          <w:color w:val="FFFFFF" w:themeColor="background1"/>
        </w:rPr>
        <w:separator/>
      </w:r>
    </w:p>
  </w:endnote>
  <w:endnote w:type="continuationSeparator" w:id="0">
    <w:p w14:paraId="36E9E55B" w14:textId="77777777" w:rsidR="007A69C3" w:rsidRPr="00FF4A25" w:rsidRDefault="007A69C3" w:rsidP="00C37A29">
      <w:pPr>
        <w:spacing w:after="0"/>
        <w:rPr>
          <w:color w:val="FFFFFF" w:themeColor="background1"/>
        </w:rPr>
      </w:pPr>
      <w:r w:rsidRPr="00FF4A25">
        <w:rPr>
          <w:color w:val="FFFFFF" w:themeColor="background1"/>
        </w:rPr>
        <w:continuationSeparator/>
      </w:r>
    </w:p>
  </w:endnote>
  <w:endnote w:type="continuationNotice" w:id="1">
    <w:p w14:paraId="0A537210" w14:textId="77777777" w:rsidR="007A69C3" w:rsidRDefault="007A69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olkhov">
    <w:altName w:val="Calibri"/>
    <w:charset w:val="00"/>
    <w:family w:val="auto"/>
    <w:pitch w:val="variable"/>
    <w:sig w:usb0="800000A7" w:usb1="00000043" w:usb2="00000000" w:usb3="00000000" w:csb0="00000003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A292A" w14:textId="33F6A843" w:rsidR="00821758" w:rsidRDefault="00247C9F" w:rsidP="002B27B5">
    <w:pPr>
      <w:pStyle w:val="Footer"/>
    </w:pPr>
    <w:r>
      <w:ptab w:relativeTo="margin" w:alignment="left" w:leader="none"/>
    </w:r>
    <w:r w:rsidR="00CB1D0D">
      <w:drawing>
        <wp:inline distT="0" distB="0" distL="0" distR="0" wp14:anchorId="4508062F" wp14:editId="235DA076">
          <wp:extent cx="6479540" cy="815975"/>
          <wp:effectExtent l="0" t="0" r="0" b="3175"/>
          <wp:docPr id="6" name="Picture 6" descr="Be You - Beyond Blue. With delivery partners Early Childhood Australia - a voice for young children; and headspace - National Youth Mental Health Foundation. Funded by Australian Government Department of Health and Aged Car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Be You - Beyond Blue. With delivery partners Early Childhood Australia - a voice for young children; and headspace - National Youth Mental Health Foundation. Funded by Australian Government Department of Health and Aged Car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815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6105" w14:textId="786C78F2" w:rsidR="00274F8A" w:rsidRPr="002B27B5" w:rsidRDefault="00FA5E76" w:rsidP="002B27B5">
    <w:pPr>
      <w:pStyle w:val="Footer"/>
    </w:pPr>
    <w:r w:rsidRPr="00601185">
      <w:t>Bibliography</w:t>
    </w:r>
    <w:r>
      <w:t xml:space="preserve"> </w:t>
    </w:r>
    <w:r w:rsidR="001F6803">
      <w:t>Mentally Healthy Communities</w:t>
    </w:r>
    <w:r w:rsidR="002B27B5" w:rsidRPr="002B27B5">
      <w:t>,</w:t>
    </w:r>
    <w:r w:rsidR="006731C9">
      <w:t xml:space="preserve"> </w:t>
    </w:r>
    <w:r w:rsidR="001F6803">
      <w:t>Understand</w:t>
    </w:r>
    <w:r w:rsidR="007A12B7" w:rsidRPr="002B27B5">
      <w:tab/>
    </w:r>
    <w:r w:rsidR="002B27B5" w:rsidRPr="002B27B5">
      <w:t xml:space="preserve">Page </w:t>
    </w:r>
    <w:r w:rsidR="007A12B7" w:rsidRPr="002B27B5">
      <w:fldChar w:fldCharType="begin"/>
    </w:r>
    <w:r w:rsidR="007A12B7" w:rsidRPr="002B27B5">
      <w:instrText>PAGE   \* MERGEFORMAT</w:instrText>
    </w:r>
    <w:r w:rsidR="007A12B7" w:rsidRPr="002B27B5">
      <w:fldChar w:fldCharType="separate"/>
    </w:r>
    <w:r w:rsidR="007A12B7" w:rsidRPr="002B27B5">
      <w:t>1</w:t>
    </w:r>
    <w:r w:rsidR="007A12B7" w:rsidRPr="002B27B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87F77" w14:textId="77777777" w:rsidR="007A69C3" w:rsidRDefault="007A69C3" w:rsidP="00C37A29">
      <w:pPr>
        <w:spacing w:after="0"/>
      </w:pPr>
      <w:r>
        <w:separator/>
      </w:r>
    </w:p>
  </w:footnote>
  <w:footnote w:type="continuationSeparator" w:id="0">
    <w:p w14:paraId="46093723" w14:textId="77777777" w:rsidR="007A69C3" w:rsidRDefault="007A69C3" w:rsidP="00C37A29">
      <w:pPr>
        <w:spacing w:after="0"/>
      </w:pPr>
      <w:r>
        <w:continuationSeparator/>
      </w:r>
    </w:p>
  </w:footnote>
  <w:footnote w:type="continuationNotice" w:id="1">
    <w:p w14:paraId="76E20050" w14:textId="77777777" w:rsidR="007A69C3" w:rsidRDefault="007A69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4192" w14:textId="11446587" w:rsidR="00722E34" w:rsidRPr="00821758" w:rsidRDefault="002929C2" w:rsidP="00821758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07F7AAD6" wp14:editId="7242387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439640"/>
          <wp:effectExtent l="0" t="0" r="0" b="825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43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30CC" w14:textId="6E94DB45" w:rsidR="00274F8A" w:rsidRDefault="00274F8A" w:rsidP="00BC0DF5">
    <w:pPr>
      <w:pStyle w:val="PageNo"/>
      <w:framePr w:w="0" w:hRule="auto" w:wrap="auto" w:vAnchor="margin" w:hAnchor="text" w:xAlign="left" w:yAlign="in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634F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A3153"/>
    <w:multiLevelType w:val="hybridMultilevel"/>
    <w:tmpl w:val="F47C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A25DC"/>
    <w:multiLevelType w:val="hybridMultilevel"/>
    <w:tmpl w:val="58E84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51176"/>
    <w:multiLevelType w:val="hybridMultilevel"/>
    <w:tmpl w:val="8F74F6DA"/>
    <w:lvl w:ilvl="0" w:tplc="7AB4E172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844432C"/>
    <w:multiLevelType w:val="hybridMultilevel"/>
    <w:tmpl w:val="61184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5612C"/>
    <w:multiLevelType w:val="multilevel"/>
    <w:tmpl w:val="6BF61618"/>
    <w:lvl w:ilvl="0">
      <w:start w:val="1"/>
      <w:numFmt w:val="decimal"/>
      <w:suff w:val="space"/>
      <w:lvlText w:val="Section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AC2735F"/>
    <w:multiLevelType w:val="multilevel"/>
    <w:tmpl w:val="89203BAE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FBE0D79"/>
    <w:multiLevelType w:val="hybridMultilevel"/>
    <w:tmpl w:val="0D3CFB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C6BF6"/>
    <w:multiLevelType w:val="hybridMultilevel"/>
    <w:tmpl w:val="1766E9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D08D3"/>
    <w:multiLevelType w:val="multilevel"/>
    <w:tmpl w:val="2E502B2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4693AE2"/>
    <w:multiLevelType w:val="multilevel"/>
    <w:tmpl w:val="51D268C2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3035EBA"/>
    <w:multiLevelType w:val="hybridMultilevel"/>
    <w:tmpl w:val="C49E5BA2"/>
    <w:lvl w:ilvl="0" w:tplc="CE88B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E2F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A69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4E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C8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36A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04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CB8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229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C46C1"/>
    <w:multiLevelType w:val="hybridMultilevel"/>
    <w:tmpl w:val="18B672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37497"/>
    <w:multiLevelType w:val="hybridMultilevel"/>
    <w:tmpl w:val="54B4FC56"/>
    <w:lvl w:ilvl="0" w:tplc="1F02E0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11235A"/>
    <w:multiLevelType w:val="multilevel"/>
    <w:tmpl w:val="4B84835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56B1AD5"/>
    <w:multiLevelType w:val="hybridMultilevel"/>
    <w:tmpl w:val="02B682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768A8"/>
    <w:multiLevelType w:val="hybridMultilevel"/>
    <w:tmpl w:val="DC86B0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35CFD"/>
    <w:multiLevelType w:val="hybridMultilevel"/>
    <w:tmpl w:val="31504E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C1F94"/>
    <w:multiLevelType w:val="multilevel"/>
    <w:tmpl w:val="AD42521C"/>
    <w:styleLink w:val="ZZBullets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▪"/>
      <w:lvlJc w:val="left"/>
      <w:pPr>
        <w:ind w:left="680" w:hanging="226"/>
      </w:pPr>
      <w:rPr>
        <w:rFonts w:ascii="Calibri" w:hAnsi="Calibri"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45C39EE"/>
    <w:multiLevelType w:val="hybridMultilevel"/>
    <w:tmpl w:val="32868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77C6E"/>
    <w:multiLevelType w:val="multilevel"/>
    <w:tmpl w:val="EBDE4502"/>
    <w:lvl w:ilvl="0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5E6894"/>
    <w:multiLevelType w:val="multilevel"/>
    <w:tmpl w:val="AD42521C"/>
    <w:numStyleLink w:val="ZZBullets"/>
  </w:abstractNum>
  <w:abstractNum w:abstractNumId="22" w15:restartNumberingAfterBreak="0">
    <w:nsid w:val="4AF86161"/>
    <w:multiLevelType w:val="hybridMultilevel"/>
    <w:tmpl w:val="535C7B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1597D"/>
    <w:multiLevelType w:val="multilevel"/>
    <w:tmpl w:val="0C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C0000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531F10D4"/>
    <w:multiLevelType w:val="hybridMultilevel"/>
    <w:tmpl w:val="29AAB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B6E8F"/>
    <w:multiLevelType w:val="multilevel"/>
    <w:tmpl w:val="925A2F8A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D2B6325"/>
    <w:multiLevelType w:val="hybridMultilevel"/>
    <w:tmpl w:val="A69C544C"/>
    <w:lvl w:ilvl="0" w:tplc="47560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FC31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18A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04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3C9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FEC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EF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60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FC0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4177A"/>
    <w:multiLevelType w:val="hybridMultilevel"/>
    <w:tmpl w:val="CDE6A4C0"/>
    <w:lvl w:ilvl="0" w:tplc="D1C0726E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D063180"/>
    <w:multiLevelType w:val="hybridMultilevel"/>
    <w:tmpl w:val="D4F66802"/>
    <w:lvl w:ilvl="0" w:tplc="1460ED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D2C86"/>
    <w:multiLevelType w:val="hybridMultilevel"/>
    <w:tmpl w:val="1994A5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321645">
    <w:abstractNumId w:val="18"/>
  </w:num>
  <w:num w:numId="2" w16cid:durableId="1894778370">
    <w:abstractNumId w:val="25"/>
  </w:num>
  <w:num w:numId="3" w16cid:durableId="1347175476">
    <w:abstractNumId w:val="6"/>
  </w:num>
  <w:num w:numId="4" w16cid:durableId="84544556">
    <w:abstractNumId w:val="21"/>
  </w:num>
  <w:num w:numId="5" w16cid:durableId="986667615">
    <w:abstractNumId w:val="23"/>
  </w:num>
  <w:num w:numId="6" w16cid:durableId="1099106918">
    <w:abstractNumId w:val="9"/>
  </w:num>
  <w:num w:numId="7" w16cid:durableId="1457525015">
    <w:abstractNumId w:val="20"/>
  </w:num>
  <w:num w:numId="8" w16cid:durableId="736637002">
    <w:abstractNumId w:val="10"/>
  </w:num>
  <w:num w:numId="9" w16cid:durableId="1973704511">
    <w:abstractNumId w:val="19"/>
  </w:num>
  <w:num w:numId="10" w16cid:durableId="158472550">
    <w:abstractNumId w:val="1"/>
  </w:num>
  <w:num w:numId="11" w16cid:durableId="151600614">
    <w:abstractNumId w:val="27"/>
  </w:num>
  <w:num w:numId="12" w16cid:durableId="55125062">
    <w:abstractNumId w:val="13"/>
  </w:num>
  <w:num w:numId="13" w16cid:durableId="2063629556">
    <w:abstractNumId w:val="2"/>
  </w:num>
  <w:num w:numId="14" w16cid:durableId="202401773">
    <w:abstractNumId w:val="28"/>
  </w:num>
  <w:num w:numId="15" w16cid:durableId="453672756">
    <w:abstractNumId w:val="3"/>
  </w:num>
  <w:num w:numId="16" w16cid:durableId="731000747">
    <w:abstractNumId w:val="24"/>
  </w:num>
  <w:num w:numId="17" w16cid:durableId="1029143342">
    <w:abstractNumId w:val="12"/>
  </w:num>
  <w:num w:numId="18" w16cid:durableId="310596745">
    <w:abstractNumId w:val="0"/>
  </w:num>
  <w:num w:numId="19" w16cid:durableId="8230851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00304554">
    <w:abstractNumId w:val="5"/>
  </w:num>
  <w:num w:numId="21" w16cid:durableId="9458937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762212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24838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76405333">
    <w:abstractNumId w:val="14"/>
  </w:num>
  <w:num w:numId="25" w16cid:durableId="3342631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7124623">
    <w:abstractNumId w:val="29"/>
  </w:num>
  <w:num w:numId="27" w16cid:durableId="1228146276">
    <w:abstractNumId w:val="8"/>
  </w:num>
  <w:num w:numId="28" w16cid:durableId="655837283">
    <w:abstractNumId w:val="22"/>
  </w:num>
  <w:num w:numId="29" w16cid:durableId="1673609303">
    <w:abstractNumId w:val="16"/>
  </w:num>
  <w:num w:numId="30" w16cid:durableId="1141072290">
    <w:abstractNumId w:val="17"/>
  </w:num>
  <w:num w:numId="31" w16cid:durableId="21266572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04099590">
    <w:abstractNumId w:val="5"/>
  </w:num>
  <w:num w:numId="33" w16cid:durableId="1188060267">
    <w:abstractNumId w:val="15"/>
  </w:num>
  <w:num w:numId="34" w16cid:durableId="911425963">
    <w:abstractNumId w:val="4"/>
  </w:num>
  <w:num w:numId="35" w16cid:durableId="1309748235">
    <w:abstractNumId w:val="7"/>
  </w:num>
  <w:num w:numId="36" w16cid:durableId="1233079467">
    <w:abstractNumId w:val="26"/>
  </w:num>
  <w:num w:numId="37" w16cid:durableId="1361397646">
    <w:abstractNumId w:val="11"/>
  </w:num>
  <w:num w:numId="38" w16cid:durableId="14026737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0A"/>
    <w:rsid w:val="00001954"/>
    <w:rsid w:val="00003B49"/>
    <w:rsid w:val="00004227"/>
    <w:rsid w:val="00004962"/>
    <w:rsid w:val="00005E07"/>
    <w:rsid w:val="000078C2"/>
    <w:rsid w:val="00010E56"/>
    <w:rsid w:val="00016680"/>
    <w:rsid w:val="00016A70"/>
    <w:rsid w:val="00016C14"/>
    <w:rsid w:val="00020BD5"/>
    <w:rsid w:val="00025873"/>
    <w:rsid w:val="00031E7D"/>
    <w:rsid w:val="00034D64"/>
    <w:rsid w:val="00037D00"/>
    <w:rsid w:val="00051622"/>
    <w:rsid w:val="00056683"/>
    <w:rsid w:val="00056D44"/>
    <w:rsid w:val="0007056B"/>
    <w:rsid w:val="000724AE"/>
    <w:rsid w:val="0007367A"/>
    <w:rsid w:val="0007532F"/>
    <w:rsid w:val="00076BB5"/>
    <w:rsid w:val="000807DE"/>
    <w:rsid w:val="0008081D"/>
    <w:rsid w:val="0008109F"/>
    <w:rsid w:val="00084501"/>
    <w:rsid w:val="0008479C"/>
    <w:rsid w:val="00090B82"/>
    <w:rsid w:val="00093D4B"/>
    <w:rsid w:val="000A069B"/>
    <w:rsid w:val="000A12AF"/>
    <w:rsid w:val="000A193E"/>
    <w:rsid w:val="000A29C9"/>
    <w:rsid w:val="000A338B"/>
    <w:rsid w:val="000A41D2"/>
    <w:rsid w:val="000A51E2"/>
    <w:rsid w:val="000A7E62"/>
    <w:rsid w:val="000A7E9A"/>
    <w:rsid w:val="000B0099"/>
    <w:rsid w:val="000B0422"/>
    <w:rsid w:val="000B18DD"/>
    <w:rsid w:val="000B4277"/>
    <w:rsid w:val="000C5385"/>
    <w:rsid w:val="000D30D6"/>
    <w:rsid w:val="000D4AB5"/>
    <w:rsid w:val="000D54BC"/>
    <w:rsid w:val="000D5C27"/>
    <w:rsid w:val="000D6419"/>
    <w:rsid w:val="000E0637"/>
    <w:rsid w:val="000E44D3"/>
    <w:rsid w:val="000E6470"/>
    <w:rsid w:val="000E6C5D"/>
    <w:rsid w:val="000E789D"/>
    <w:rsid w:val="000F0D29"/>
    <w:rsid w:val="000F2816"/>
    <w:rsid w:val="000F5765"/>
    <w:rsid w:val="000F6E9C"/>
    <w:rsid w:val="001030DC"/>
    <w:rsid w:val="00103E88"/>
    <w:rsid w:val="00103F7B"/>
    <w:rsid w:val="001079A6"/>
    <w:rsid w:val="001137A9"/>
    <w:rsid w:val="00120A6A"/>
    <w:rsid w:val="00123FA3"/>
    <w:rsid w:val="00125BEF"/>
    <w:rsid w:val="001268BC"/>
    <w:rsid w:val="00126C40"/>
    <w:rsid w:val="00126D34"/>
    <w:rsid w:val="00130B64"/>
    <w:rsid w:val="001434A4"/>
    <w:rsid w:val="001469C6"/>
    <w:rsid w:val="00153EB7"/>
    <w:rsid w:val="00154015"/>
    <w:rsid w:val="00154DF2"/>
    <w:rsid w:val="0015619F"/>
    <w:rsid w:val="00156D8A"/>
    <w:rsid w:val="00157228"/>
    <w:rsid w:val="00157A11"/>
    <w:rsid w:val="00160645"/>
    <w:rsid w:val="0016117D"/>
    <w:rsid w:val="00170434"/>
    <w:rsid w:val="00175E79"/>
    <w:rsid w:val="001779E7"/>
    <w:rsid w:val="00182FB8"/>
    <w:rsid w:val="00186E21"/>
    <w:rsid w:val="00190974"/>
    <w:rsid w:val="00190F1D"/>
    <w:rsid w:val="00195894"/>
    <w:rsid w:val="001A0D77"/>
    <w:rsid w:val="001A0F1B"/>
    <w:rsid w:val="001A31E2"/>
    <w:rsid w:val="001A476B"/>
    <w:rsid w:val="001A7891"/>
    <w:rsid w:val="001B0B99"/>
    <w:rsid w:val="001C0A39"/>
    <w:rsid w:val="001C1849"/>
    <w:rsid w:val="001C486A"/>
    <w:rsid w:val="001C5795"/>
    <w:rsid w:val="001C784C"/>
    <w:rsid w:val="001D432F"/>
    <w:rsid w:val="001D7CF7"/>
    <w:rsid w:val="001E161D"/>
    <w:rsid w:val="001E5577"/>
    <w:rsid w:val="001E5E2A"/>
    <w:rsid w:val="001E7A79"/>
    <w:rsid w:val="001F08C8"/>
    <w:rsid w:val="001F13C1"/>
    <w:rsid w:val="001F446D"/>
    <w:rsid w:val="001F6803"/>
    <w:rsid w:val="00200559"/>
    <w:rsid w:val="00201A4E"/>
    <w:rsid w:val="00202085"/>
    <w:rsid w:val="00203CA6"/>
    <w:rsid w:val="002101C1"/>
    <w:rsid w:val="002113C1"/>
    <w:rsid w:val="00211402"/>
    <w:rsid w:val="00215656"/>
    <w:rsid w:val="002230D1"/>
    <w:rsid w:val="002341B5"/>
    <w:rsid w:val="00237446"/>
    <w:rsid w:val="00246435"/>
    <w:rsid w:val="00246BCF"/>
    <w:rsid w:val="00247C9F"/>
    <w:rsid w:val="00251A2F"/>
    <w:rsid w:val="0025202D"/>
    <w:rsid w:val="00254FFA"/>
    <w:rsid w:val="002561B8"/>
    <w:rsid w:val="00256460"/>
    <w:rsid w:val="0025664E"/>
    <w:rsid w:val="00257415"/>
    <w:rsid w:val="00257C48"/>
    <w:rsid w:val="00260D19"/>
    <w:rsid w:val="00262312"/>
    <w:rsid w:val="00262C57"/>
    <w:rsid w:val="002632C8"/>
    <w:rsid w:val="00265974"/>
    <w:rsid w:val="00265B66"/>
    <w:rsid w:val="00274C59"/>
    <w:rsid w:val="00274F8A"/>
    <w:rsid w:val="002763C0"/>
    <w:rsid w:val="002815F8"/>
    <w:rsid w:val="00283F9C"/>
    <w:rsid w:val="0028575F"/>
    <w:rsid w:val="0029104B"/>
    <w:rsid w:val="00291BF1"/>
    <w:rsid w:val="002929C2"/>
    <w:rsid w:val="00296D23"/>
    <w:rsid w:val="002A05CC"/>
    <w:rsid w:val="002A4008"/>
    <w:rsid w:val="002A6143"/>
    <w:rsid w:val="002A7A5A"/>
    <w:rsid w:val="002B1453"/>
    <w:rsid w:val="002B268B"/>
    <w:rsid w:val="002B27B5"/>
    <w:rsid w:val="002B6D65"/>
    <w:rsid w:val="002C2F80"/>
    <w:rsid w:val="002C3F78"/>
    <w:rsid w:val="002C5DC0"/>
    <w:rsid w:val="002D3A85"/>
    <w:rsid w:val="002D3F2B"/>
    <w:rsid w:val="002E66E2"/>
    <w:rsid w:val="002F75CC"/>
    <w:rsid w:val="00303B76"/>
    <w:rsid w:val="003047EB"/>
    <w:rsid w:val="00305171"/>
    <w:rsid w:val="003054BB"/>
    <w:rsid w:val="00305C19"/>
    <w:rsid w:val="0031026C"/>
    <w:rsid w:val="00313915"/>
    <w:rsid w:val="00313F40"/>
    <w:rsid w:val="00321807"/>
    <w:rsid w:val="003228FF"/>
    <w:rsid w:val="00322E72"/>
    <w:rsid w:val="00322F07"/>
    <w:rsid w:val="00323664"/>
    <w:rsid w:val="0032394B"/>
    <w:rsid w:val="00327676"/>
    <w:rsid w:val="0033265B"/>
    <w:rsid w:val="00333730"/>
    <w:rsid w:val="00333DF9"/>
    <w:rsid w:val="00334E17"/>
    <w:rsid w:val="003362D5"/>
    <w:rsid w:val="00337511"/>
    <w:rsid w:val="00340831"/>
    <w:rsid w:val="00345932"/>
    <w:rsid w:val="0034680A"/>
    <w:rsid w:val="00347955"/>
    <w:rsid w:val="00352EF2"/>
    <w:rsid w:val="0035355F"/>
    <w:rsid w:val="003564B0"/>
    <w:rsid w:val="003609B0"/>
    <w:rsid w:val="00363FF8"/>
    <w:rsid w:val="00370213"/>
    <w:rsid w:val="00371C1D"/>
    <w:rsid w:val="00372218"/>
    <w:rsid w:val="00373C51"/>
    <w:rsid w:val="00376198"/>
    <w:rsid w:val="00376E1F"/>
    <w:rsid w:val="0037721D"/>
    <w:rsid w:val="003815FD"/>
    <w:rsid w:val="003819F2"/>
    <w:rsid w:val="003826C5"/>
    <w:rsid w:val="003850A3"/>
    <w:rsid w:val="00386414"/>
    <w:rsid w:val="00391D6D"/>
    <w:rsid w:val="00392B19"/>
    <w:rsid w:val="003A1D71"/>
    <w:rsid w:val="003A23C8"/>
    <w:rsid w:val="003A39A5"/>
    <w:rsid w:val="003A4CCD"/>
    <w:rsid w:val="003B0998"/>
    <w:rsid w:val="003B2CD6"/>
    <w:rsid w:val="003B3AD3"/>
    <w:rsid w:val="003B3BC7"/>
    <w:rsid w:val="003B4D04"/>
    <w:rsid w:val="003B781B"/>
    <w:rsid w:val="003C04A1"/>
    <w:rsid w:val="003C60B0"/>
    <w:rsid w:val="003D0010"/>
    <w:rsid w:val="003D23A3"/>
    <w:rsid w:val="003D5856"/>
    <w:rsid w:val="003D70EC"/>
    <w:rsid w:val="003F6CEE"/>
    <w:rsid w:val="003F6DEF"/>
    <w:rsid w:val="0040126C"/>
    <w:rsid w:val="00401BEB"/>
    <w:rsid w:val="00404E4F"/>
    <w:rsid w:val="00411434"/>
    <w:rsid w:val="00412B43"/>
    <w:rsid w:val="00421467"/>
    <w:rsid w:val="00422246"/>
    <w:rsid w:val="00422319"/>
    <w:rsid w:val="00422788"/>
    <w:rsid w:val="00422C51"/>
    <w:rsid w:val="0042339A"/>
    <w:rsid w:val="0042508F"/>
    <w:rsid w:val="00427CBD"/>
    <w:rsid w:val="00431916"/>
    <w:rsid w:val="00434AE7"/>
    <w:rsid w:val="0043548B"/>
    <w:rsid w:val="00437A0D"/>
    <w:rsid w:val="004422D5"/>
    <w:rsid w:val="00453778"/>
    <w:rsid w:val="004541BB"/>
    <w:rsid w:val="004541C4"/>
    <w:rsid w:val="00454604"/>
    <w:rsid w:val="00455E85"/>
    <w:rsid w:val="004569C6"/>
    <w:rsid w:val="00462B68"/>
    <w:rsid w:val="004635FD"/>
    <w:rsid w:val="004649CF"/>
    <w:rsid w:val="00477A84"/>
    <w:rsid w:val="00486240"/>
    <w:rsid w:val="00487FF5"/>
    <w:rsid w:val="004A36E8"/>
    <w:rsid w:val="004A37E9"/>
    <w:rsid w:val="004A7074"/>
    <w:rsid w:val="004A7BA9"/>
    <w:rsid w:val="004C1FC2"/>
    <w:rsid w:val="004C3224"/>
    <w:rsid w:val="004C4CED"/>
    <w:rsid w:val="004C6288"/>
    <w:rsid w:val="004C72F5"/>
    <w:rsid w:val="004D0938"/>
    <w:rsid w:val="004D2C2D"/>
    <w:rsid w:val="004E0CDC"/>
    <w:rsid w:val="004E0F52"/>
    <w:rsid w:val="004E28C6"/>
    <w:rsid w:val="004E49A8"/>
    <w:rsid w:val="004E6CF8"/>
    <w:rsid w:val="004E771B"/>
    <w:rsid w:val="004F0903"/>
    <w:rsid w:val="004F138F"/>
    <w:rsid w:val="004F13A7"/>
    <w:rsid w:val="004F1584"/>
    <w:rsid w:val="004F1FCD"/>
    <w:rsid w:val="004F742F"/>
    <w:rsid w:val="00511A5A"/>
    <w:rsid w:val="00511CC0"/>
    <w:rsid w:val="00511D8E"/>
    <w:rsid w:val="00513B31"/>
    <w:rsid w:val="005141E8"/>
    <w:rsid w:val="00515B39"/>
    <w:rsid w:val="00522ACC"/>
    <w:rsid w:val="0052784F"/>
    <w:rsid w:val="00532C38"/>
    <w:rsid w:val="005333DB"/>
    <w:rsid w:val="005348AA"/>
    <w:rsid w:val="00534C38"/>
    <w:rsid w:val="00545509"/>
    <w:rsid w:val="0054624C"/>
    <w:rsid w:val="005505D3"/>
    <w:rsid w:val="00553413"/>
    <w:rsid w:val="00556B04"/>
    <w:rsid w:val="00557B2A"/>
    <w:rsid w:val="00566CE8"/>
    <w:rsid w:val="005676FE"/>
    <w:rsid w:val="00571390"/>
    <w:rsid w:val="0057291C"/>
    <w:rsid w:val="00575A7B"/>
    <w:rsid w:val="00576621"/>
    <w:rsid w:val="005806E3"/>
    <w:rsid w:val="005826E2"/>
    <w:rsid w:val="005831DB"/>
    <w:rsid w:val="0058369E"/>
    <w:rsid w:val="005845B2"/>
    <w:rsid w:val="00592275"/>
    <w:rsid w:val="00594496"/>
    <w:rsid w:val="00595C46"/>
    <w:rsid w:val="005A25E6"/>
    <w:rsid w:val="005B597D"/>
    <w:rsid w:val="005C01BA"/>
    <w:rsid w:val="005C47B1"/>
    <w:rsid w:val="005C5648"/>
    <w:rsid w:val="005D0F7A"/>
    <w:rsid w:val="005D2756"/>
    <w:rsid w:val="005D7641"/>
    <w:rsid w:val="005E0EEB"/>
    <w:rsid w:val="005E2369"/>
    <w:rsid w:val="005E2EE1"/>
    <w:rsid w:val="005E34D9"/>
    <w:rsid w:val="0060116C"/>
    <w:rsid w:val="00603FD5"/>
    <w:rsid w:val="00611825"/>
    <w:rsid w:val="00615FD5"/>
    <w:rsid w:val="00616C27"/>
    <w:rsid w:val="00620518"/>
    <w:rsid w:val="006220FE"/>
    <w:rsid w:val="00623C7C"/>
    <w:rsid w:val="00623F85"/>
    <w:rsid w:val="00627D91"/>
    <w:rsid w:val="006300F4"/>
    <w:rsid w:val="00636CDD"/>
    <w:rsid w:val="006373BE"/>
    <w:rsid w:val="00637715"/>
    <w:rsid w:val="00640359"/>
    <w:rsid w:val="00640CFB"/>
    <w:rsid w:val="006415B4"/>
    <w:rsid w:val="00642842"/>
    <w:rsid w:val="00650DB8"/>
    <w:rsid w:val="006515B0"/>
    <w:rsid w:val="00661FE8"/>
    <w:rsid w:val="00662001"/>
    <w:rsid w:val="00667928"/>
    <w:rsid w:val="00670E1A"/>
    <w:rsid w:val="006731C9"/>
    <w:rsid w:val="00674799"/>
    <w:rsid w:val="006770FC"/>
    <w:rsid w:val="006819A9"/>
    <w:rsid w:val="00684E21"/>
    <w:rsid w:val="006A1F6C"/>
    <w:rsid w:val="006B3946"/>
    <w:rsid w:val="006B5468"/>
    <w:rsid w:val="006C037C"/>
    <w:rsid w:val="006C0C57"/>
    <w:rsid w:val="006C2993"/>
    <w:rsid w:val="006C3ACD"/>
    <w:rsid w:val="006C4AF4"/>
    <w:rsid w:val="006C5751"/>
    <w:rsid w:val="006C72B6"/>
    <w:rsid w:val="006D2019"/>
    <w:rsid w:val="006D22E2"/>
    <w:rsid w:val="006D3F2F"/>
    <w:rsid w:val="006D6932"/>
    <w:rsid w:val="006D7D54"/>
    <w:rsid w:val="006E050F"/>
    <w:rsid w:val="006E11CF"/>
    <w:rsid w:val="006E3536"/>
    <w:rsid w:val="006E5213"/>
    <w:rsid w:val="006E7033"/>
    <w:rsid w:val="006E7C1C"/>
    <w:rsid w:val="006F15F5"/>
    <w:rsid w:val="006F2D94"/>
    <w:rsid w:val="006F30D1"/>
    <w:rsid w:val="006F34D7"/>
    <w:rsid w:val="006F5C62"/>
    <w:rsid w:val="0070078F"/>
    <w:rsid w:val="0070148A"/>
    <w:rsid w:val="0070247E"/>
    <w:rsid w:val="00712E12"/>
    <w:rsid w:val="00714488"/>
    <w:rsid w:val="00722B65"/>
    <w:rsid w:val="00722E34"/>
    <w:rsid w:val="00725333"/>
    <w:rsid w:val="00725AD6"/>
    <w:rsid w:val="007328C6"/>
    <w:rsid w:val="007335A5"/>
    <w:rsid w:val="00734682"/>
    <w:rsid w:val="0073533D"/>
    <w:rsid w:val="007430A5"/>
    <w:rsid w:val="00743D01"/>
    <w:rsid w:val="0075234F"/>
    <w:rsid w:val="0076352C"/>
    <w:rsid w:val="007655D4"/>
    <w:rsid w:val="00776133"/>
    <w:rsid w:val="007774BF"/>
    <w:rsid w:val="00783869"/>
    <w:rsid w:val="00784978"/>
    <w:rsid w:val="007877FB"/>
    <w:rsid w:val="007A0246"/>
    <w:rsid w:val="007A0363"/>
    <w:rsid w:val="007A12B7"/>
    <w:rsid w:val="007A16B3"/>
    <w:rsid w:val="007A2440"/>
    <w:rsid w:val="007A45EE"/>
    <w:rsid w:val="007A68EA"/>
    <w:rsid w:val="007A69C3"/>
    <w:rsid w:val="007B6EB4"/>
    <w:rsid w:val="007B7324"/>
    <w:rsid w:val="007C19B4"/>
    <w:rsid w:val="007D11F9"/>
    <w:rsid w:val="007D26EE"/>
    <w:rsid w:val="007D45C8"/>
    <w:rsid w:val="007D626A"/>
    <w:rsid w:val="007D79FA"/>
    <w:rsid w:val="007E01F7"/>
    <w:rsid w:val="007E1238"/>
    <w:rsid w:val="007E5256"/>
    <w:rsid w:val="007E5F0E"/>
    <w:rsid w:val="007F0082"/>
    <w:rsid w:val="007F34C7"/>
    <w:rsid w:val="007F62F6"/>
    <w:rsid w:val="00802446"/>
    <w:rsid w:val="008040C5"/>
    <w:rsid w:val="008045E8"/>
    <w:rsid w:val="008054C3"/>
    <w:rsid w:val="00805688"/>
    <w:rsid w:val="0080611F"/>
    <w:rsid w:val="00812287"/>
    <w:rsid w:val="008161C6"/>
    <w:rsid w:val="00821758"/>
    <w:rsid w:val="00821D39"/>
    <w:rsid w:val="00823044"/>
    <w:rsid w:val="0082322C"/>
    <w:rsid w:val="0082387D"/>
    <w:rsid w:val="00823C06"/>
    <w:rsid w:val="00831B0B"/>
    <w:rsid w:val="00833518"/>
    <w:rsid w:val="00834578"/>
    <w:rsid w:val="00837BD9"/>
    <w:rsid w:val="008502B3"/>
    <w:rsid w:val="00852830"/>
    <w:rsid w:val="0085439B"/>
    <w:rsid w:val="0085667C"/>
    <w:rsid w:val="0086061C"/>
    <w:rsid w:val="00865183"/>
    <w:rsid w:val="00871C20"/>
    <w:rsid w:val="0087224F"/>
    <w:rsid w:val="00875B00"/>
    <w:rsid w:val="00876A8F"/>
    <w:rsid w:val="0087774C"/>
    <w:rsid w:val="00883522"/>
    <w:rsid w:val="0088410E"/>
    <w:rsid w:val="00885375"/>
    <w:rsid w:val="008859C9"/>
    <w:rsid w:val="00886598"/>
    <w:rsid w:val="00891E1F"/>
    <w:rsid w:val="0089252B"/>
    <w:rsid w:val="00892B67"/>
    <w:rsid w:val="008961A3"/>
    <w:rsid w:val="00896798"/>
    <w:rsid w:val="008A4B5C"/>
    <w:rsid w:val="008A6E42"/>
    <w:rsid w:val="008B034C"/>
    <w:rsid w:val="008B20FF"/>
    <w:rsid w:val="008B4965"/>
    <w:rsid w:val="008B6DD3"/>
    <w:rsid w:val="008C01AB"/>
    <w:rsid w:val="008D00BC"/>
    <w:rsid w:val="008D1ABD"/>
    <w:rsid w:val="008D5926"/>
    <w:rsid w:val="008D7815"/>
    <w:rsid w:val="008F0909"/>
    <w:rsid w:val="008F5E60"/>
    <w:rsid w:val="008F6CAE"/>
    <w:rsid w:val="00907260"/>
    <w:rsid w:val="0091115E"/>
    <w:rsid w:val="00914F99"/>
    <w:rsid w:val="0091692E"/>
    <w:rsid w:val="009255FA"/>
    <w:rsid w:val="009260D4"/>
    <w:rsid w:val="009277F3"/>
    <w:rsid w:val="00933CC6"/>
    <w:rsid w:val="0093430F"/>
    <w:rsid w:val="0093529D"/>
    <w:rsid w:val="0093583B"/>
    <w:rsid w:val="00936068"/>
    <w:rsid w:val="0093755E"/>
    <w:rsid w:val="009419F9"/>
    <w:rsid w:val="00941F7D"/>
    <w:rsid w:val="009479CF"/>
    <w:rsid w:val="00950F3D"/>
    <w:rsid w:val="00953CD2"/>
    <w:rsid w:val="009615D4"/>
    <w:rsid w:val="009707EB"/>
    <w:rsid w:val="00973195"/>
    <w:rsid w:val="009738BA"/>
    <w:rsid w:val="00973EC0"/>
    <w:rsid w:val="00974677"/>
    <w:rsid w:val="009747B9"/>
    <w:rsid w:val="00975983"/>
    <w:rsid w:val="009839A1"/>
    <w:rsid w:val="00987839"/>
    <w:rsid w:val="0099046C"/>
    <w:rsid w:val="00991C27"/>
    <w:rsid w:val="00992166"/>
    <w:rsid w:val="009947F9"/>
    <w:rsid w:val="009957C0"/>
    <w:rsid w:val="009A1895"/>
    <w:rsid w:val="009A2F17"/>
    <w:rsid w:val="009A468A"/>
    <w:rsid w:val="009A79D7"/>
    <w:rsid w:val="009B0046"/>
    <w:rsid w:val="009B0D6D"/>
    <w:rsid w:val="009B3789"/>
    <w:rsid w:val="009B6A3A"/>
    <w:rsid w:val="009C1908"/>
    <w:rsid w:val="009C6E10"/>
    <w:rsid w:val="009C711E"/>
    <w:rsid w:val="009D2458"/>
    <w:rsid w:val="009D7353"/>
    <w:rsid w:val="009E2742"/>
    <w:rsid w:val="009E2F38"/>
    <w:rsid w:val="009E6997"/>
    <w:rsid w:val="009E69B7"/>
    <w:rsid w:val="009E6E88"/>
    <w:rsid w:val="009F495E"/>
    <w:rsid w:val="00A0101E"/>
    <w:rsid w:val="00A0134B"/>
    <w:rsid w:val="00A01F4B"/>
    <w:rsid w:val="00A02C5C"/>
    <w:rsid w:val="00A03935"/>
    <w:rsid w:val="00A046C7"/>
    <w:rsid w:val="00A06D2B"/>
    <w:rsid w:val="00A07DB4"/>
    <w:rsid w:val="00A10C44"/>
    <w:rsid w:val="00A111DB"/>
    <w:rsid w:val="00A13664"/>
    <w:rsid w:val="00A143CB"/>
    <w:rsid w:val="00A16745"/>
    <w:rsid w:val="00A20AD6"/>
    <w:rsid w:val="00A25288"/>
    <w:rsid w:val="00A26569"/>
    <w:rsid w:val="00A3360A"/>
    <w:rsid w:val="00A40B9C"/>
    <w:rsid w:val="00A40D4E"/>
    <w:rsid w:val="00A43024"/>
    <w:rsid w:val="00A432FC"/>
    <w:rsid w:val="00A43B49"/>
    <w:rsid w:val="00A45A58"/>
    <w:rsid w:val="00A45BBC"/>
    <w:rsid w:val="00A45C55"/>
    <w:rsid w:val="00A47240"/>
    <w:rsid w:val="00A47636"/>
    <w:rsid w:val="00A50820"/>
    <w:rsid w:val="00A550A4"/>
    <w:rsid w:val="00A577AC"/>
    <w:rsid w:val="00A57B17"/>
    <w:rsid w:val="00A62110"/>
    <w:rsid w:val="00A644B2"/>
    <w:rsid w:val="00A73709"/>
    <w:rsid w:val="00A7441B"/>
    <w:rsid w:val="00A77577"/>
    <w:rsid w:val="00A77B6A"/>
    <w:rsid w:val="00A81D80"/>
    <w:rsid w:val="00A83A2A"/>
    <w:rsid w:val="00A847DA"/>
    <w:rsid w:val="00A877ED"/>
    <w:rsid w:val="00A90151"/>
    <w:rsid w:val="00A92822"/>
    <w:rsid w:val="00A92E2D"/>
    <w:rsid w:val="00A9359B"/>
    <w:rsid w:val="00A94C9A"/>
    <w:rsid w:val="00A96E2C"/>
    <w:rsid w:val="00AA6FA2"/>
    <w:rsid w:val="00AA779D"/>
    <w:rsid w:val="00AB2EB6"/>
    <w:rsid w:val="00AB41BC"/>
    <w:rsid w:val="00AB65AA"/>
    <w:rsid w:val="00AB6635"/>
    <w:rsid w:val="00AB66B2"/>
    <w:rsid w:val="00AC115B"/>
    <w:rsid w:val="00AC23ED"/>
    <w:rsid w:val="00AC2816"/>
    <w:rsid w:val="00AC37F1"/>
    <w:rsid w:val="00AC67E2"/>
    <w:rsid w:val="00AD5DC4"/>
    <w:rsid w:val="00AD7769"/>
    <w:rsid w:val="00AD7B01"/>
    <w:rsid w:val="00AE0347"/>
    <w:rsid w:val="00AE2B9A"/>
    <w:rsid w:val="00AE7400"/>
    <w:rsid w:val="00AF23AB"/>
    <w:rsid w:val="00AF4B10"/>
    <w:rsid w:val="00AF5FBA"/>
    <w:rsid w:val="00B0095A"/>
    <w:rsid w:val="00B02093"/>
    <w:rsid w:val="00B04E42"/>
    <w:rsid w:val="00B179FB"/>
    <w:rsid w:val="00B17A32"/>
    <w:rsid w:val="00B23603"/>
    <w:rsid w:val="00B24517"/>
    <w:rsid w:val="00B25901"/>
    <w:rsid w:val="00B30101"/>
    <w:rsid w:val="00B32DC8"/>
    <w:rsid w:val="00B3307A"/>
    <w:rsid w:val="00B348DB"/>
    <w:rsid w:val="00B3749D"/>
    <w:rsid w:val="00B45B98"/>
    <w:rsid w:val="00B47547"/>
    <w:rsid w:val="00B500D3"/>
    <w:rsid w:val="00B65DAA"/>
    <w:rsid w:val="00B66B2F"/>
    <w:rsid w:val="00B66ED2"/>
    <w:rsid w:val="00B6796B"/>
    <w:rsid w:val="00B67EFE"/>
    <w:rsid w:val="00B70D42"/>
    <w:rsid w:val="00B82226"/>
    <w:rsid w:val="00B85AFF"/>
    <w:rsid w:val="00B87859"/>
    <w:rsid w:val="00B906F7"/>
    <w:rsid w:val="00B91B43"/>
    <w:rsid w:val="00B91D47"/>
    <w:rsid w:val="00B9241D"/>
    <w:rsid w:val="00B9274A"/>
    <w:rsid w:val="00B961EE"/>
    <w:rsid w:val="00BA586E"/>
    <w:rsid w:val="00BA5F1A"/>
    <w:rsid w:val="00BA7623"/>
    <w:rsid w:val="00BB3230"/>
    <w:rsid w:val="00BB7551"/>
    <w:rsid w:val="00BC0DF5"/>
    <w:rsid w:val="00BC1347"/>
    <w:rsid w:val="00BC5115"/>
    <w:rsid w:val="00BC55CB"/>
    <w:rsid w:val="00BC5B4E"/>
    <w:rsid w:val="00BC6D05"/>
    <w:rsid w:val="00BD1090"/>
    <w:rsid w:val="00BD21E9"/>
    <w:rsid w:val="00BD6419"/>
    <w:rsid w:val="00BE0C82"/>
    <w:rsid w:val="00BE7716"/>
    <w:rsid w:val="00BF26A4"/>
    <w:rsid w:val="00BF4A0E"/>
    <w:rsid w:val="00BF5441"/>
    <w:rsid w:val="00BF68C8"/>
    <w:rsid w:val="00C01E68"/>
    <w:rsid w:val="00C034A9"/>
    <w:rsid w:val="00C07041"/>
    <w:rsid w:val="00C11924"/>
    <w:rsid w:val="00C179E3"/>
    <w:rsid w:val="00C2011F"/>
    <w:rsid w:val="00C2162A"/>
    <w:rsid w:val="00C2223C"/>
    <w:rsid w:val="00C22A75"/>
    <w:rsid w:val="00C23116"/>
    <w:rsid w:val="00C23F20"/>
    <w:rsid w:val="00C26C5D"/>
    <w:rsid w:val="00C276B7"/>
    <w:rsid w:val="00C324C6"/>
    <w:rsid w:val="00C326F9"/>
    <w:rsid w:val="00C36D42"/>
    <w:rsid w:val="00C37A29"/>
    <w:rsid w:val="00C44DD8"/>
    <w:rsid w:val="00C60987"/>
    <w:rsid w:val="00C6108E"/>
    <w:rsid w:val="00C620F9"/>
    <w:rsid w:val="00C65A1B"/>
    <w:rsid w:val="00C70726"/>
    <w:rsid w:val="00C74012"/>
    <w:rsid w:val="00C74432"/>
    <w:rsid w:val="00C75F33"/>
    <w:rsid w:val="00C80A49"/>
    <w:rsid w:val="00C82F7E"/>
    <w:rsid w:val="00C90D59"/>
    <w:rsid w:val="00C91814"/>
    <w:rsid w:val="00C92A8D"/>
    <w:rsid w:val="00C932F5"/>
    <w:rsid w:val="00C963D4"/>
    <w:rsid w:val="00CA29C1"/>
    <w:rsid w:val="00CA3925"/>
    <w:rsid w:val="00CA3C34"/>
    <w:rsid w:val="00CA598F"/>
    <w:rsid w:val="00CA5A55"/>
    <w:rsid w:val="00CA7395"/>
    <w:rsid w:val="00CB1D0D"/>
    <w:rsid w:val="00CB54CA"/>
    <w:rsid w:val="00CB64AD"/>
    <w:rsid w:val="00CC0776"/>
    <w:rsid w:val="00CC1191"/>
    <w:rsid w:val="00CC2A30"/>
    <w:rsid w:val="00CC4B86"/>
    <w:rsid w:val="00CC63FA"/>
    <w:rsid w:val="00CD1EDD"/>
    <w:rsid w:val="00CD55F7"/>
    <w:rsid w:val="00CD5C1F"/>
    <w:rsid w:val="00CD61EB"/>
    <w:rsid w:val="00CD6818"/>
    <w:rsid w:val="00CD7976"/>
    <w:rsid w:val="00CE0B47"/>
    <w:rsid w:val="00CE39EE"/>
    <w:rsid w:val="00CE6E15"/>
    <w:rsid w:val="00CF02F0"/>
    <w:rsid w:val="00CF6311"/>
    <w:rsid w:val="00D02DCA"/>
    <w:rsid w:val="00D04CE9"/>
    <w:rsid w:val="00D16F7D"/>
    <w:rsid w:val="00D22681"/>
    <w:rsid w:val="00D22781"/>
    <w:rsid w:val="00D22CCF"/>
    <w:rsid w:val="00D33C43"/>
    <w:rsid w:val="00D34030"/>
    <w:rsid w:val="00D35639"/>
    <w:rsid w:val="00D36C48"/>
    <w:rsid w:val="00D4267F"/>
    <w:rsid w:val="00D4593A"/>
    <w:rsid w:val="00D471A6"/>
    <w:rsid w:val="00D50361"/>
    <w:rsid w:val="00D525DB"/>
    <w:rsid w:val="00D5261E"/>
    <w:rsid w:val="00D56F63"/>
    <w:rsid w:val="00D60649"/>
    <w:rsid w:val="00D62247"/>
    <w:rsid w:val="00D64E20"/>
    <w:rsid w:val="00D70052"/>
    <w:rsid w:val="00D7395B"/>
    <w:rsid w:val="00D74189"/>
    <w:rsid w:val="00D7530D"/>
    <w:rsid w:val="00D811E2"/>
    <w:rsid w:val="00D83923"/>
    <w:rsid w:val="00D83A20"/>
    <w:rsid w:val="00D85B5C"/>
    <w:rsid w:val="00D8767A"/>
    <w:rsid w:val="00D908B2"/>
    <w:rsid w:val="00D9419D"/>
    <w:rsid w:val="00D96C3F"/>
    <w:rsid w:val="00DA18CD"/>
    <w:rsid w:val="00DA42EA"/>
    <w:rsid w:val="00DB19B5"/>
    <w:rsid w:val="00DB4DBB"/>
    <w:rsid w:val="00DB7AD4"/>
    <w:rsid w:val="00DC3571"/>
    <w:rsid w:val="00DC56F7"/>
    <w:rsid w:val="00DD0494"/>
    <w:rsid w:val="00DD28D3"/>
    <w:rsid w:val="00DD43E9"/>
    <w:rsid w:val="00DD69EA"/>
    <w:rsid w:val="00DE0753"/>
    <w:rsid w:val="00DE07CA"/>
    <w:rsid w:val="00DE3CEB"/>
    <w:rsid w:val="00DE6407"/>
    <w:rsid w:val="00DF2789"/>
    <w:rsid w:val="00DF4E3E"/>
    <w:rsid w:val="00DF781A"/>
    <w:rsid w:val="00E0059A"/>
    <w:rsid w:val="00E01BB8"/>
    <w:rsid w:val="00E022C3"/>
    <w:rsid w:val="00E02F89"/>
    <w:rsid w:val="00E058E7"/>
    <w:rsid w:val="00E05C77"/>
    <w:rsid w:val="00E0778A"/>
    <w:rsid w:val="00E14576"/>
    <w:rsid w:val="00E1659A"/>
    <w:rsid w:val="00E175FB"/>
    <w:rsid w:val="00E213C7"/>
    <w:rsid w:val="00E214C2"/>
    <w:rsid w:val="00E22732"/>
    <w:rsid w:val="00E22FD4"/>
    <w:rsid w:val="00E23507"/>
    <w:rsid w:val="00E2468A"/>
    <w:rsid w:val="00E32750"/>
    <w:rsid w:val="00E32F93"/>
    <w:rsid w:val="00E36702"/>
    <w:rsid w:val="00E36E70"/>
    <w:rsid w:val="00E377BC"/>
    <w:rsid w:val="00E41553"/>
    <w:rsid w:val="00E4228C"/>
    <w:rsid w:val="00E423A7"/>
    <w:rsid w:val="00E50812"/>
    <w:rsid w:val="00E50B1E"/>
    <w:rsid w:val="00E53CA1"/>
    <w:rsid w:val="00E54B2B"/>
    <w:rsid w:val="00E57592"/>
    <w:rsid w:val="00E6046A"/>
    <w:rsid w:val="00E61EFA"/>
    <w:rsid w:val="00E63231"/>
    <w:rsid w:val="00E664B3"/>
    <w:rsid w:val="00E74042"/>
    <w:rsid w:val="00E75329"/>
    <w:rsid w:val="00E765DF"/>
    <w:rsid w:val="00E81D42"/>
    <w:rsid w:val="00E8546F"/>
    <w:rsid w:val="00E85EEA"/>
    <w:rsid w:val="00E86041"/>
    <w:rsid w:val="00E91375"/>
    <w:rsid w:val="00E939A4"/>
    <w:rsid w:val="00EA5315"/>
    <w:rsid w:val="00EA678D"/>
    <w:rsid w:val="00EC2C51"/>
    <w:rsid w:val="00EC42B7"/>
    <w:rsid w:val="00EC5823"/>
    <w:rsid w:val="00ED1766"/>
    <w:rsid w:val="00ED2422"/>
    <w:rsid w:val="00ED4DCD"/>
    <w:rsid w:val="00ED5B54"/>
    <w:rsid w:val="00EE073A"/>
    <w:rsid w:val="00EE35E0"/>
    <w:rsid w:val="00EE6F14"/>
    <w:rsid w:val="00EF4D37"/>
    <w:rsid w:val="00F0072A"/>
    <w:rsid w:val="00F03093"/>
    <w:rsid w:val="00F10987"/>
    <w:rsid w:val="00F10E75"/>
    <w:rsid w:val="00F13491"/>
    <w:rsid w:val="00F162D4"/>
    <w:rsid w:val="00F21A95"/>
    <w:rsid w:val="00F2251F"/>
    <w:rsid w:val="00F22E47"/>
    <w:rsid w:val="00F23E11"/>
    <w:rsid w:val="00F23F80"/>
    <w:rsid w:val="00F36EE4"/>
    <w:rsid w:val="00F371FF"/>
    <w:rsid w:val="00F40CA8"/>
    <w:rsid w:val="00F4378E"/>
    <w:rsid w:val="00F4400F"/>
    <w:rsid w:val="00F46FF6"/>
    <w:rsid w:val="00F4702C"/>
    <w:rsid w:val="00F505B8"/>
    <w:rsid w:val="00F50E32"/>
    <w:rsid w:val="00F532B8"/>
    <w:rsid w:val="00F540CA"/>
    <w:rsid w:val="00F5680B"/>
    <w:rsid w:val="00F61B8A"/>
    <w:rsid w:val="00F6747B"/>
    <w:rsid w:val="00F67D42"/>
    <w:rsid w:val="00F716AF"/>
    <w:rsid w:val="00F727C5"/>
    <w:rsid w:val="00F72E37"/>
    <w:rsid w:val="00F86A87"/>
    <w:rsid w:val="00F87B07"/>
    <w:rsid w:val="00F90F8F"/>
    <w:rsid w:val="00F96882"/>
    <w:rsid w:val="00F96B34"/>
    <w:rsid w:val="00FA273E"/>
    <w:rsid w:val="00FA5E76"/>
    <w:rsid w:val="00FA6092"/>
    <w:rsid w:val="00FA76CD"/>
    <w:rsid w:val="00FA7929"/>
    <w:rsid w:val="00FB06FF"/>
    <w:rsid w:val="00FB3319"/>
    <w:rsid w:val="00FB373A"/>
    <w:rsid w:val="00FB3C3D"/>
    <w:rsid w:val="00FB51EA"/>
    <w:rsid w:val="00FB5626"/>
    <w:rsid w:val="00FB75DC"/>
    <w:rsid w:val="00FC0083"/>
    <w:rsid w:val="00FC2C63"/>
    <w:rsid w:val="00FC2D8B"/>
    <w:rsid w:val="00FC4951"/>
    <w:rsid w:val="00FC54F5"/>
    <w:rsid w:val="00FD54B4"/>
    <w:rsid w:val="00FD7AFE"/>
    <w:rsid w:val="00FE31C1"/>
    <w:rsid w:val="00FE7A21"/>
    <w:rsid w:val="00FF1B7E"/>
    <w:rsid w:val="00FF4252"/>
    <w:rsid w:val="00FF42AF"/>
    <w:rsid w:val="00FF4A25"/>
    <w:rsid w:val="00FF6AF5"/>
    <w:rsid w:val="01C9A762"/>
    <w:rsid w:val="031D79E6"/>
    <w:rsid w:val="035F4D84"/>
    <w:rsid w:val="03B5AE3E"/>
    <w:rsid w:val="05E3FB18"/>
    <w:rsid w:val="0717572A"/>
    <w:rsid w:val="0759D543"/>
    <w:rsid w:val="077FCB79"/>
    <w:rsid w:val="0ABF4E88"/>
    <w:rsid w:val="0BAEEDD4"/>
    <w:rsid w:val="0C54F1B6"/>
    <w:rsid w:val="0DD429A5"/>
    <w:rsid w:val="0FBDE310"/>
    <w:rsid w:val="1145D2FC"/>
    <w:rsid w:val="1183A519"/>
    <w:rsid w:val="1350A0E1"/>
    <w:rsid w:val="148CACC9"/>
    <w:rsid w:val="152A0ED5"/>
    <w:rsid w:val="16026030"/>
    <w:rsid w:val="1673F3E2"/>
    <w:rsid w:val="17A66EF1"/>
    <w:rsid w:val="19DB4043"/>
    <w:rsid w:val="1A1018E0"/>
    <w:rsid w:val="1C9175E0"/>
    <w:rsid w:val="1FCB7DE6"/>
    <w:rsid w:val="1FE91F45"/>
    <w:rsid w:val="1FF8D11D"/>
    <w:rsid w:val="22176C1F"/>
    <w:rsid w:val="2273DA22"/>
    <w:rsid w:val="22B5AF76"/>
    <w:rsid w:val="22DB6471"/>
    <w:rsid w:val="238E73A3"/>
    <w:rsid w:val="247734D2"/>
    <w:rsid w:val="24ED5A89"/>
    <w:rsid w:val="26130533"/>
    <w:rsid w:val="26496297"/>
    <w:rsid w:val="267C6A40"/>
    <w:rsid w:val="271F9A53"/>
    <w:rsid w:val="27A22D49"/>
    <w:rsid w:val="2A71503B"/>
    <w:rsid w:val="2C759E6C"/>
    <w:rsid w:val="2CF53E97"/>
    <w:rsid w:val="2D8630B7"/>
    <w:rsid w:val="2F6EFC3D"/>
    <w:rsid w:val="334E832F"/>
    <w:rsid w:val="33F9B7FA"/>
    <w:rsid w:val="354B45FE"/>
    <w:rsid w:val="37B85113"/>
    <w:rsid w:val="3B4DAB7F"/>
    <w:rsid w:val="3DB4FC4F"/>
    <w:rsid w:val="3FA979E0"/>
    <w:rsid w:val="40211CA2"/>
    <w:rsid w:val="41926CE8"/>
    <w:rsid w:val="41E6C161"/>
    <w:rsid w:val="4418A3FF"/>
    <w:rsid w:val="448FBA6C"/>
    <w:rsid w:val="4768D5A6"/>
    <w:rsid w:val="47D66263"/>
    <w:rsid w:val="480DAA50"/>
    <w:rsid w:val="4886CA07"/>
    <w:rsid w:val="494CE031"/>
    <w:rsid w:val="4A3C2EFD"/>
    <w:rsid w:val="4DF33541"/>
    <w:rsid w:val="50087D7D"/>
    <w:rsid w:val="51B4BE6C"/>
    <w:rsid w:val="52DA0C5B"/>
    <w:rsid w:val="54BF079D"/>
    <w:rsid w:val="5518D913"/>
    <w:rsid w:val="5567FB01"/>
    <w:rsid w:val="55AD2E5F"/>
    <w:rsid w:val="55D80D5D"/>
    <w:rsid w:val="563F7AF5"/>
    <w:rsid w:val="5B12EC18"/>
    <w:rsid w:val="5B5B7974"/>
    <w:rsid w:val="5B7F6F77"/>
    <w:rsid w:val="5EC9FA60"/>
    <w:rsid w:val="614914AF"/>
    <w:rsid w:val="6254DAAC"/>
    <w:rsid w:val="634A6B05"/>
    <w:rsid w:val="63F0AB0D"/>
    <w:rsid w:val="6409D36A"/>
    <w:rsid w:val="67284BCF"/>
    <w:rsid w:val="683386C7"/>
    <w:rsid w:val="68A73423"/>
    <w:rsid w:val="6AD6CE98"/>
    <w:rsid w:val="6B46717F"/>
    <w:rsid w:val="6B4C5A71"/>
    <w:rsid w:val="6BB3D4A5"/>
    <w:rsid w:val="6C608613"/>
    <w:rsid w:val="6D978D53"/>
    <w:rsid w:val="6DD082A3"/>
    <w:rsid w:val="6ECC6295"/>
    <w:rsid w:val="705FFC2B"/>
    <w:rsid w:val="70D71B9B"/>
    <w:rsid w:val="70ED197D"/>
    <w:rsid w:val="7272EBFC"/>
    <w:rsid w:val="73BA57FD"/>
    <w:rsid w:val="753D9779"/>
    <w:rsid w:val="76F1F8BF"/>
    <w:rsid w:val="78593BC1"/>
    <w:rsid w:val="79C182DB"/>
    <w:rsid w:val="7D2CACE4"/>
    <w:rsid w:val="7D6F46EE"/>
    <w:rsid w:val="7DB59EA3"/>
    <w:rsid w:val="7DF60289"/>
    <w:rsid w:val="7E0640C3"/>
    <w:rsid w:val="7E3C6C51"/>
    <w:rsid w:val="7E9A1E15"/>
    <w:rsid w:val="7EC87D45"/>
    <w:rsid w:val="7EE53C0F"/>
    <w:rsid w:val="7F88B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A992A"/>
  <w15:docId w15:val="{5EFD4525-CF2C-4087-ABD1-C0298657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8"/>
    <w:rsid w:val="004F1584"/>
    <w:pPr>
      <w:spacing w:line="288" w:lineRule="auto"/>
    </w:pPr>
    <w:rPr>
      <w:color w:val="414042" w:themeColor="text1"/>
      <w:sz w:val="20"/>
    </w:rPr>
  </w:style>
  <w:style w:type="paragraph" w:styleId="Heading1">
    <w:name w:val="heading 1"/>
    <w:basedOn w:val="Normal"/>
    <w:next w:val="BodyText"/>
    <w:link w:val="Heading1Char"/>
    <w:uiPriority w:val="2"/>
    <w:qFormat/>
    <w:rsid w:val="00FB75DC"/>
    <w:pPr>
      <w:keepNext/>
      <w:keepLines/>
      <w:spacing w:before="600" w:after="400" w:line="216" w:lineRule="auto"/>
      <w:contextualSpacing/>
      <w:outlineLvl w:val="0"/>
    </w:pPr>
    <w:rPr>
      <w:rFonts w:ascii="Roboto Medium" w:eastAsiaTheme="majorEastAsia" w:hAnsi="Roboto Medium" w:cstheme="majorHAnsi"/>
      <w:color w:val="004BB6"/>
      <w:spacing w:val="-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FB75DC"/>
    <w:pPr>
      <w:keepNext/>
      <w:keepLines/>
      <w:spacing w:before="320" w:line="264" w:lineRule="auto"/>
      <w:contextualSpacing/>
      <w:outlineLvl w:val="1"/>
    </w:pPr>
    <w:rPr>
      <w:rFonts w:ascii="Roboto Medium" w:eastAsiaTheme="majorEastAsia" w:hAnsi="Roboto Medium" w:cstheme="majorHAnsi"/>
      <w:color w:val="004BB6"/>
      <w:spacing w:val="-4"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2"/>
    <w:unhideWhenUsed/>
    <w:qFormat/>
    <w:rsid w:val="00004962"/>
    <w:pPr>
      <w:keepNext/>
      <w:keepLines/>
      <w:spacing w:before="300" w:after="80" w:line="264" w:lineRule="auto"/>
      <w:outlineLvl w:val="2"/>
    </w:pPr>
    <w:rPr>
      <w:rFonts w:ascii="Roboto Black" w:eastAsiaTheme="majorEastAsia" w:hAnsi="Roboto Black" w:cstheme="majorBidi"/>
      <w:bCs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1"/>
    <w:unhideWhenUsed/>
    <w:qFormat/>
    <w:rsid w:val="00004962"/>
    <w:pPr>
      <w:keepNext/>
      <w:keepLines/>
      <w:spacing w:before="240" w:after="80" w:line="264" w:lineRule="auto"/>
      <w:outlineLvl w:val="3"/>
    </w:pPr>
    <w:rPr>
      <w:rFonts w:ascii="Roboto Black" w:eastAsiaTheme="majorEastAsia" w:hAnsi="Roboto Black" w:cstheme="majorBidi"/>
      <w:bCs/>
      <w:iCs/>
      <w:sz w:val="22"/>
    </w:rPr>
  </w:style>
  <w:style w:type="paragraph" w:styleId="Heading5">
    <w:name w:val="heading 5"/>
    <w:basedOn w:val="Normal"/>
    <w:next w:val="BodyText"/>
    <w:link w:val="Heading5Char"/>
    <w:uiPriority w:val="11"/>
    <w:unhideWhenUsed/>
    <w:qFormat/>
    <w:rsid w:val="004F1584"/>
    <w:pPr>
      <w:keepNext/>
      <w:keepLines/>
      <w:spacing w:before="240" w:after="120" w:line="264" w:lineRule="auto"/>
      <w:outlineLvl w:val="4"/>
    </w:pPr>
    <w:rPr>
      <w:rFonts w:ascii="Roboto Black" w:eastAsiaTheme="majorEastAsia" w:hAnsi="Roboto Black" w:cstheme="majorBidi"/>
      <w:iCs/>
      <w:color w:val="1955A6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A29C1"/>
    <w:pPr>
      <w:keepNext/>
      <w:keepLines/>
      <w:spacing w:before="200" w:after="120" w:line="264" w:lineRule="auto"/>
      <w:ind w:left="1151" w:hanging="1151"/>
      <w:outlineLvl w:val="5"/>
    </w:pPr>
    <w:rPr>
      <w:rFonts w:asciiTheme="majorHAnsi" w:eastAsia="Times New Roman" w:hAnsiTheme="majorHAnsi" w:cstheme="majorHAnsi"/>
      <w:i/>
      <w:iCs/>
      <w:color w:val="243F60"/>
      <w:szCs w:val="20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Cs w:val="20"/>
      <w:lang w:eastAsia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NoSpacing">
    <w:name w:val="No Spacing"/>
    <w:link w:val="NoSpacingChar"/>
    <w:uiPriority w:val="1"/>
    <w:semiHidden/>
    <w:qFormat/>
    <w:rsid w:val="002341B5"/>
    <w:pPr>
      <w:spacing w:after="0" w:line="240" w:lineRule="auto"/>
    </w:pPr>
    <w:rPr>
      <w:sz w:val="20"/>
    </w:rPr>
  </w:style>
  <w:style w:type="paragraph" w:styleId="ListBullet">
    <w:name w:val="List Bullet"/>
    <w:basedOn w:val="Normal"/>
    <w:uiPriority w:val="1"/>
    <w:unhideWhenUsed/>
    <w:qFormat/>
    <w:rsid w:val="00D4267F"/>
    <w:pPr>
      <w:numPr>
        <w:numId w:val="4"/>
      </w:numPr>
      <w:spacing w:after="100"/>
      <w:contextualSpacing/>
    </w:pPr>
    <w:rPr>
      <w:color w:val="auto"/>
      <w:sz w:val="22"/>
    </w:rPr>
  </w:style>
  <w:style w:type="paragraph" w:styleId="ListBullet2">
    <w:name w:val="List Bullet 2"/>
    <w:basedOn w:val="Normal"/>
    <w:uiPriority w:val="1"/>
    <w:unhideWhenUsed/>
    <w:qFormat/>
    <w:rsid w:val="00D4267F"/>
    <w:pPr>
      <w:numPr>
        <w:ilvl w:val="1"/>
        <w:numId w:val="4"/>
      </w:numPr>
      <w:contextualSpacing/>
    </w:pPr>
    <w:rPr>
      <w:color w:val="auto"/>
      <w:sz w:val="22"/>
    </w:rPr>
  </w:style>
  <w:style w:type="paragraph" w:styleId="ListNumber">
    <w:name w:val="List Number"/>
    <w:basedOn w:val="Normal"/>
    <w:uiPriority w:val="99"/>
    <w:unhideWhenUsed/>
    <w:qFormat/>
    <w:rsid w:val="00D4267F"/>
    <w:pPr>
      <w:numPr>
        <w:numId w:val="8"/>
      </w:numPr>
      <w:spacing w:after="100"/>
    </w:pPr>
    <w:rPr>
      <w:color w:val="auto"/>
      <w:sz w:val="22"/>
    </w:rPr>
  </w:style>
  <w:style w:type="numbering" w:customStyle="1" w:styleId="ZZBullets">
    <w:name w:val="ZZ Bullets"/>
    <w:uiPriority w:val="99"/>
    <w:rsid w:val="0087774C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2"/>
    <w:rsid w:val="00FB75DC"/>
    <w:rPr>
      <w:rFonts w:ascii="Roboto Medium" w:eastAsiaTheme="majorEastAsia" w:hAnsi="Roboto Medium" w:cstheme="majorHAnsi"/>
      <w:color w:val="004BB6"/>
      <w:spacing w:val="-4"/>
      <w:sz w:val="40"/>
      <w:szCs w:val="40"/>
    </w:rPr>
  </w:style>
  <w:style w:type="paragraph" w:styleId="ListNumber2">
    <w:name w:val="List Number 2"/>
    <w:basedOn w:val="Normal"/>
    <w:uiPriority w:val="99"/>
    <w:unhideWhenUsed/>
    <w:qFormat/>
    <w:rsid w:val="00D4267F"/>
    <w:pPr>
      <w:numPr>
        <w:ilvl w:val="1"/>
        <w:numId w:val="7"/>
      </w:numPr>
      <w:spacing w:after="80"/>
    </w:pPr>
    <w:rPr>
      <w:color w:val="auto"/>
      <w:sz w:val="22"/>
    </w:rPr>
  </w:style>
  <w:style w:type="character" w:customStyle="1" w:styleId="Heading2Char">
    <w:name w:val="Heading 2 Char"/>
    <w:basedOn w:val="DefaultParagraphFont"/>
    <w:link w:val="Heading2"/>
    <w:uiPriority w:val="2"/>
    <w:rsid w:val="00FB75DC"/>
    <w:rPr>
      <w:rFonts w:ascii="Roboto Medium" w:eastAsiaTheme="majorEastAsia" w:hAnsi="Roboto Medium" w:cstheme="majorHAnsi"/>
      <w:color w:val="004BB6"/>
      <w:spacing w:val="-4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semiHidden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584"/>
    <w:pPr>
      <w:tabs>
        <w:tab w:val="center" w:pos="4513"/>
        <w:tab w:val="right" w:pos="9026"/>
      </w:tabs>
      <w:spacing w:after="480" w:line="240" w:lineRule="auto"/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4F1584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2B27B5"/>
    <w:pPr>
      <w:tabs>
        <w:tab w:val="right" w:pos="10206"/>
      </w:tabs>
      <w:spacing w:after="0" w:line="240" w:lineRule="auto"/>
    </w:pPr>
    <w:rPr>
      <w:noProof/>
      <w:color w:val="auto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B27B5"/>
    <w:rPr>
      <w:noProof/>
      <w:sz w:val="20"/>
      <w:szCs w:val="20"/>
    </w:rPr>
  </w:style>
  <w:style w:type="paragraph" w:styleId="ListBullet3">
    <w:name w:val="List Bullet 3"/>
    <w:basedOn w:val="Normal"/>
    <w:uiPriority w:val="99"/>
    <w:unhideWhenUsed/>
    <w:rsid w:val="00D4267F"/>
    <w:pPr>
      <w:numPr>
        <w:ilvl w:val="2"/>
        <w:numId w:val="4"/>
      </w:numPr>
      <w:contextualSpacing/>
    </w:pPr>
    <w:rPr>
      <w:color w:val="auto"/>
      <w:sz w:val="22"/>
    </w:rPr>
  </w:style>
  <w:style w:type="paragraph" w:styleId="ListContinue2">
    <w:name w:val="List Continue 2"/>
    <w:basedOn w:val="Normal"/>
    <w:uiPriority w:val="99"/>
    <w:semiHidden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semiHidden/>
    <w:rsid w:val="00A046C7"/>
    <w:pPr>
      <w:contextualSpacing/>
    </w:pPr>
  </w:style>
  <w:style w:type="paragraph" w:styleId="ListNumber4">
    <w:name w:val="List Number 4"/>
    <w:basedOn w:val="Normal"/>
    <w:uiPriority w:val="99"/>
    <w:semiHidden/>
    <w:rsid w:val="00A046C7"/>
    <w:pPr>
      <w:contextualSpacing/>
    </w:pPr>
  </w:style>
  <w:style w:type="paragraph" w:styleId="ListNumber5">
    <w:name w:val="List Number 5"/>
    <w:basedOn w:val="Normal"/>
    <w:uiPriority w:val="99"/>
    <w:semiHidden/>
    <w:rsid w:val="00F505B8"/>
    <w:pPr>
      <w:contextualSpacing/>
    </w:pPr>
  </w:style>
  <w:style w:type="paragraph" w:styleId="ListContinue">
    <w:name w:val="List Continue"/>
    <w:basedOn w:val="Normal"/>
    <w:uiPriority w:val="99"/>
    <w:semiHidden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semiHidden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2"/>
    <w:rsid w:val="00004962"/>
    <w:rPr>
      <w:rFonts w:ascii="Roboto Black" w:eastAsiaTheme="majorEastAsia" w:hAnsi="Roboto Black" w:cstheme="majorBidi"/>
      <w:bCs/>
      <w:color w:val="41404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1"/>
    <w:rsid w:val="00004962"/>
    <w:rPr>
      <w:rFonts w:ascii="Roboto Black" w:eastAsiaTheme="majorEastAsia" w:hAnsi="Roboto Black" w:cstheme="majorBidi"/>
      <w:bCs/>
      <w:iCs/>
      <w:color w:val="414042"/>
    </w:rPr>
  </w:style>
  <w:style w:type="character" w:customStyle="1" w:styleId="Heading5Char">
    <w:name w:val="Heading 5 Char"/>
    <w:basedOn w:val="DefaultParagraphFont"/>
    <w:link w:val="Heading5"/>
    <w:uiPriority w:val="11"/>
    <w:rsid w:val="004F1584"/>
    <w:rPr>
      <w:rFonts w:ascii="Roboto Black" w:eastAsiaTheme="majorEastAsia" w:hAnsi="Roboto Black" w:cstheme="majorBidi"/>
      <w:iCs/>
      <w:color w:val="1955A6" w:themeColor="accent1"/>
      <w:sz w:val="20"/>
    </w:rPr>
  </w:style>
  <w:style w:type="numbering" w:customStyle="1" w:styleId="ListHeadings">
    <w:name w:val="List Headings"/>
    <w:uiPriority w:val="99"/>
    <w:rsid w:val="0042339A"/>
    <w:pPr>
      <w:numPr>
        <w:numId w:val="3"/>
      </w:numPr>
    </w:pPr>
  </w:style>
  <w:style w:type="character" w:styleId="Strong">
    <w:name w:val="Strong"/>
    <w:basedOn w:val="DefaultParagraphFont"/>
    <w:uiPriority w:val="22"/>
    <w:semiHidden/>
    <w:qFormat/>
    <w:rsid w:val="00D22CCF"/>
    <w:rPr>
      <w:b/>
      <w:bCs/>
    </w:rPr>
  </w:style>
  <w:style w:type="paragraph" w:customStyle="1" w:styleId="PageNo">
    <w:name w:val="Page No."/>
    <w:basedOn w:val="Header"/>
    <w:link w:val="PageNoChar"/>
    <w:semiHidden/>
    <w:qFormat/>
    <w:rsid w:val="00A847DA"/>
    <w:pPr>
      <w:framePr w:w="1701" w:h="142" w:wrap="around" w:vAnchor="page" w:hAnchor="page" w:x="852" w:y="993" w:anchorLock="1"/>
      <w:spacing w:after="0"/>
    </w:pPr>
    <w:rPr>
      <w:sz w:val="16"/>
    </w:rPr>
  </w:style>
  <w:style w:type="character" w:customStyle="1" w:styleId="PageNoChar">
    <w:name w:val="Page No. Char"/>
    <w:basedOn w:val="HeaderChar"/>
    <w:link w:val="PageNo"/>
    <w:semiHidden/>
    <w:rsid w:val="00973195"/>
    <w:rPr>
      <w:spacing w:val="-2"/>
      <w:sz w:val="16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422C51"/>
    <w:pPr>
      <w:spacing w:before="440" w:after="1000" w:line="240" w:lineRule="auto"/>
      <w:ind w:left="2835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48"/>
      <w:szCs w:val="56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1A7891"/>
    <w:rPr>
      <w:sz w:val="20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A7891"/>
    <w:rPr>
      <w:rFonts w:asciiTheme="majorHAnsi" w:eastAsiaTheme="majorEastAsia" w:hAnsiTheme="majorHAnsi" w:cstheme="majorBidi"/>
      <w:b/>
      <w:color w:val="FFFFFF" w:themeColor="background1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852830"/>
    <w:pPr>
      <w:numPr>
        <w:ilvl w:val="1"/>
      </w:numPr>
      <w:spacing w:after="400" w:line="240" w:lineRule="auto"/>
      <w:ind w:left="6804"/>
      <w:contextualSpacing/>
    </w:pPr>
    <w:rPr>
      <w:rFonts w:eastAsiaTheme="minorEastAsia"/>
      <w:b/>
      <w:color w:val="FFFFFF" w:themeColor="background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A7891"/>
    <w:rPr>
      <w:rFonts w:eastAsiaTheme="minorEastAsia"/>
      <w:b/>
      <w:color w:val="FFFFFF" w:themeColor="background1"/>
      <w:sz w:val="28"/>
    </w:rPr>
  </w:style>
  <w:style w:type="paragraph" w:styleId="TOCHeading">
    <w:name w:val="TOC Heading"/>
    <w:basedOn w:val="Heading1"/>
    <w:next w:val="Normal"/>
    <w:uiPriority w:val="39"/>
    <w:semiHidden/>
    <w:qFormat/>
    <w:rsid w:val="00907260"/>
  </w:style>
  <w:style w:type="paragraph" w:styleId="TOC1">
    <w:name w:val="toc 1"/>
    <w:basedOn w:val="Normal"/>
    <w:next w:val="Normal"/>
    <w:uiPriority w:val="39"/>
    <w:unhideWhenUsed/>
    <w:rsid w:val="00D4267F"/>
    <w:pPr>
      <w:keepNext/>
      <w:tabs>
        <w:tab w:val="right" w:leader="dot" w:pos="10206"/>
      </w:tabs>
      <w:spacing w:before="160" w:after="60"/>
    </w:pPr>
    <w:rPr>
      <w:b/>
      <w:color w:val="auto"/>
      <w:sz w:val="22"/>
    </w:rPr>
  </w:style>
  <w:style w:type="paragraph" w:styleId="TOC2">
    <w:name w:val="toc 2"/>
    <w:basedOn w:val="Normal"/>
    <w:next w:val="Normal"/>
    <w:uiPriority w:val="39"/>
    <w:unhideWhenUsed/>
    <w:rsid w:val="00D4267F"/>
    <w:pPr>
      <w:tabs>
        <w:tab w:val="right" w:leader="dot" w:pos="10206"/>
      </w:tabs>
      <w:spacing w:after="80"/>
    </w:pPr>
    <w:rPr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FA5E76"/>
    <w:rPr>
      <w:rFonts w:ascii="Roboto" w:hAnsi="Roboto"/>
      <w:color w:val="auto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DD"/>
    <w:rPr>
      <w:rFonts w:ascii="Segoe UI" w:hAnsi="Segoe UI" w:cs="Segoe UI"/>
      <w:spacing w:val="-2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891"/>
    <w:rPr>
      <w:rFonts w:asciiTheme="majorHAnsi" w:eastAsia="Times New Roman" w:hAnsiTheme="majorHAnsi" w:cstheme="majorHAnsi"/>
      <w:i/>
      <w:iCs/>
      <w:color w:val="243F60"/>
      <w:sz w:val="20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B82"/>
    <w:rPr>
      <w:rFonts w:ascii="Cambria" w:eastAsia="Times New Roman" w:hAnsi="Cambria" w:cs="Times New Roman"/>
      <w:i/>
      <w:iCs/>
      <w:color w:val="404040"/>
      <w:sz w:val="20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B82"/>
    <w:rPr>
      <w:rFonts w:ascii="Cambria" w:eastAsia="Times New Roman" w:hAnsi="Cambria" w:cs="Times New Roman"/>
      <w:color w:val="404040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B82"/>
    <w:rPr>
      <w:rFonts w:ascii="Cambria" w:eastAsia="Times New Roman" w:hAnsi="Cambria" w:cs="Times New Roman"/>
      <w:i/>
      <w:iCs/>
      <w:color w:val="404040"/>
      <w:sz w:val="20"/>
      <w:szCs w:val="20"/>
      <w:lang w:eastAsia="en-AU"/>
    </w:rPr>
  </w:style>
  <w:style w:type="character" w:styleId="Emphasis">
    <w:name w:val="Emphasis"/>
    <w:basedOn w:val="DefaultParagraphFont"/>
    <w:uiPriority w:val="20"/>
    <w:semiHidden/>
    <w:qFormat/>
    <w:rsid w:val="00090B82"/>
    <w:rPr>
      <w:i/>
    </w:rPr>
  </w:style>
  <w:style w:type="character" w:styleId="FootnoteReference">
    <w:name w:val="footnote reference"/>
    <w:basedOn w:val="DefaultParagraphFont"/>
    <w:uiPriority w:val="99"/>
    <w:unhideWhenUsed/>
    <w:rsid w:val="00090B8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511D8E"/>
    <w:pPr>
      <w:spacing w:after="60" w:line="240" w:lineRule="auto"/>
      <w:ind w:left="284" w:hanging="284"/>
    </w:pPr>
    <w:rPr>
      <w:rFonts w:eastAsia="Times New Roman" w:cstheme="minorHAnsi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1D8E"/>
    <w:rPr>
      <w:rFonts w:eastAsia="Times New Roman" w:cstheme="minorHAnsi"/>
      <w:sz w:val="18"/>
      <w:szCs w:val="20"/>
      <w:lang w:eastAsia="en-AU"/>
    </w:rPr>
  </w:style>
  <w:style w:type="table" w:styleId="TableGrid">
    <w:name w:val="Table Grid"/>
    <w:basedOn w:val="TableNormal"/>
    <w:uiPriority w:val="39"/>
    <w:rsid w:val="001E161D"/>
    <w:pPr>
      <w:spacing w:after="0" w:line="240" w:lineRule="auto"/>
    </w:pPr>
    <w:rPr>
      <w:rFonts w:eastAsia="Times New Roman" w:cs="Times New Roman"/>
      <w:sz w:val="20"/>
      <w:szCs w:val="20"/>
      <w:lang w:eastAsia="en-AU"/>
    </w:rPr>
    <w:tblPr>
      <w:tblBorders>
        <w:top w:val="single" w:sz="4" w:space="0" w:color="009ADA" w:themeColor="text2"/>
        <w:left w:val="single" w:sz="4" w:space="0" w:color="009ADA" w:themeColor="text2"/>
        <w:bottom w:val="single" w:sz="4" w:space="0" w:color="009ADA" w:themeColor="text2"/>
        <w:right w:val="single" w:sz="4" w:space="0" w:color="009ADA" w:themeColor="text2"/>
        <w:insideH w:val="single" w:sz="4" w:space="0" w:color="009ADA" w:themeColor="text2"/>
        <w:insideV w:val="single" w:sz="4" w:space="0" w:color="009ADA" w:themeColor="text2"/>
      </w:tblBorders>
    </w:tblPr>
    <w:tcPr>
      <w:shd w:val="clear" w:color="auto" w:fill="auto"/>
    </w:tcPr>
    <w:tblStylePr w:type="firstRow">
      <w:tblPr/>
      <w:tcPr>
        <w:shd w:val="clear" w:color="auto" w:fill="CFDFF2"/>
        <w:vAlign w:val="bottom"/>
      </w:tcPr>
    </w:tblStylePr>
    <w:tblStylePr w:type="lastRow">
      <w:tblPr/>
      <w:tcPr>
        <w:vAlign w:val="bottom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22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2223C"/>
    <w:pPr>
      <w:spacing w:line="240" w:lineRule="auto"/>
    </w:pPr>
    <w:rPr>
      <w:szCs w:val="20"/>
    </w:rPr>
  </w:style>
  <w:style w:type="paragraph" w:styleId="TOC3">
    <w:name w:val="toc 3"/>
    <w:basedOn w:val="TOC2"/>
    <w:next w:val="Normal"/>
    <w:uiPriority w:val="39"/>
    <w:unhideWhenUsed/>
    <w:rsid w:val="000A51E2"/>
    <w:pPr>
      <w:ind w:left="284"/>
    </w:pPr>
  </w:style>
  <w:style w:type="paragraph" w:styleId="TOC4">
    <w:name w:val="toc 4"/>
    <w:basedOn w:val="Normal"/>
    <w:next w:val="Normal"/>
    <w:autoRedefine/>
    <w:uiPriority w:val="39"/>
    <w:semiHidden/>
    <w:rsid w:val="00AE2B9A"/>
    <w:pPr>
      <w:spacing w:after="100"/>
      <w:ind w:left="60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8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23C"/>
    <w:rPr>
      <w:b/>
      <w:bCs/>
      <w:spacing w:val="-2"/>
      <w:sz w:val="20"/>
      <w:szCs w:val="20"/>
    </w:rPr>
  </w:style>
  <w:style w:type="paragraph" w:styleId="Revision">
    <w:name w:val="Revision"/>
    <w:hidden/>
    <w:uiPriority w:val="99"/>
    <w:semiHidden/>
    <w:rsid w:val="00C2223C"/>
    <w:pPr>
      <w:spacing w:after="0" w:line="240" w:lineRule="auto"/>
    </w:pPr>
    <w:rPr>
      <w:spacing w:val="-2"/>
      <w:sz w:val="20"/>
    </w:rPr>
  </w:style>
  <w:style w:type="paragraph" w:styleId="BodyText">
    <w:name w:val="Body Text"/>
    <w:link w:val="BodyTextChar"/>
    <w:qFormat/>
    <w:rsid w:val="00D4267F"/>
    <w:pPr>
      <w:suppressAutoHyphens/>
      <w:spacing w:after="120" w:line="288" w:lineRule="auto"/>
    </w:pPr>
  </w:style>
  <w:style w:type="character" w:customStyle="1" w:styleId="BodyTextChar">
    <w:name w:val="Body Text Char"/>
    <w:basedOn w:val="DefaultParagraphFont"/>
    <w:link w:val="BodyText"/>
    <w:rsid w:val="00D4267F"/>
  </w:style>
  <w:style w:type="paragraph" w:customStyle="1" w:styleId="DocumentTitle">
    <w:name w:val="Document Title"/>
    <w:uiPriority w:val="14"/>
    <w:rsid w:val="00A20AD6"/>
    <w:pPr>
      <w:spacing w:line="216" w:lineRule="auto"/>
    </w:pPr>
    <w:rPr>
      <w:rFonts w:asciiTheme="majorHAnsi" w:hAnsiTheme="majorHAnsi" w:cstheme="majorHAnsi"/>
      <w:bCs/>
      <w:color w:val="009ADA" w:themeColor="text2"/>
      <w:sz w:val="52"/>
      <w:szCs w:val="52"/>
    </w:rPr>
  </w:style>
  <w:style w:type="paragraph" w:customStyle="1" w:styleId="DocumentSubtitle">
    <w:name w:val="Document Subtitle"/>
    <w:uiPriority w:val="14"/>
    <w:rsid w:val="004F1584"/>
    <w:pPr>
      <w:spacing w:after="400" w:line="240" w:lineRule="auto"/>
    </w:pPr>
    <w:rPr>
      <w:rFonts w:asciiTheme="majorHAnsi" w:hAnsiTheme="majorHAnsi" w:cstheme="majorHAnsi"/>
      <w:bCs/>
      <w:color w:val="009ADA" w:themeColor="text2"/>
      <w:sz w:val="40"/>
      <w:szCs w:val="40"/>
    </w:rPr>
  </w:style>
  <w:style w:type="paragraph" w:styleId="Quote">
    <w:name w:val="Quote"/>
    <w:basedOn w:val="BodyText"/>
    <w:link w:val="QuoteChar"/>
    <w:uiPriority w:val="99"/>
    <w:qFormat/>
    <w:rsid w:val="0099046C"/>
    <w:pPr>
      <w:spacing w:before="160" w:after="160"/>
      <w:ind w:left="567"/>
    </w:pPr>
    <w:rPr>
      <w:szCs w:val="24"/>
    </w:rPr>
  </w:style>
  <w:style w:type="character" w:customStyle="1" w:styleId="QuoteChar">
    <w:name w:val="Quote Char"/>
    <w:basedOn w:val="DefaultParagraphFont"/>
    <w:link w:val="Quote"/>
    <w:uiPriority w:val="99"/>
    <w:rsid w:val="0099046C"/>
    <w:rPr>
      <w:color w:val="414042"/>
      <w:sz w:val="20"/>
      <w:szCs w:val="24"/>
    </w:rPr>
  </w:style>
  <w:style w:type="character" w:styleId="SubtleEmphasis">
    <w:name w:val="Subtle Emphasis"/>
    <w:basedOn w:val="DefaultParagraphFont"/>
    <w:uiPriority w:val="19"/>
    <w:semiHidden/>
    <w:qFormat/>
    <w:rsid w:val="00F4378E"/>
    <w:rPr>
      <w:i/>
      <w:iCs/>
      <w:color w:val="706F72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F4378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378E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rsid w:val="00674799"/>
    <w:pPr>
      <w:spacing w:after="40"/>
      <w:ind w:left="397" w:hanging="397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5823"/>
    <w:rPr>
      <w:sz w:val="18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040C5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4F1584"/>
    <w:rPr>
      <w:color w:val="414042" w:themeColor="text1"/>
      <w:u w:val="single"/>
    </w:rPr>
  </w:style>
  <w:style w:type="paragraph" w:styleId="NormalWeb">
    <w:name w:val="Normal (Web)"/>
    <w:basedOn w:val="Normal"/>
    <w:uiPriority w:val="99"/>
    <w:semiHidden/>
    <w:unhideWhenUsed/>
    <w:rsid w:val="00804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lang w:eastAsia="en-AU"/>
    </w:rPr>
  </w:style>
  <w:style w:type="paragraph" w:styleId="Caption">
    <w:name w:val="caption"/>
    <w:basedOn w:val="Normal"/>
    <w:next w:val="Normal"/>
    <w:uiPriority w:val="35"/>
    <w:semiHidden/>
    <w:qFormat/>
    <w:rsid w:val="00FA7929"/>
    <w:pPr>
      <w:keepNext/>
      <w:keepLines/>
      <w:suppressAutoHyphens/>
      <w:spacing w:before="320" w:line="240" w:lineRule="auto"/>
    </w:pPr>
    <w:rPr>
      <w:rFonts w:ascii="Roboto Black" w:eastAsiaTheme="minorEastAsia" w:hAnsi="Roboto Black"/>
      <w:b/>
      <w:bCs/>
      <w:color w:val="1955A6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040C5"/>
    <w:pPr>
      <w:spacing w:before="280" w:after="280" w:line="240" w:lineRule="auto"/>
      <w:ind w:left="1080" w:right="1080"/>
      <w:jc w:val="center"/>
    </w:pPr>
    <w:rPr>
      <w:rFonts w:eastAsiaTheme="minorEastAsia"/>
      <w:color w:val="706F72" w:themeColor="text1" w:themeTint="BF"/>
      <w:sz w:val="32"/>
      <w:szCs w:val="3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A7891"/>
    <w:rPr>
      <w:rFonts w:eastAsiaTheme="minorEastAsia"/>
      <w:color w:val="706F72" w:themeColor="text1" w:themeTint="BF"/>
      <w:sz w:val="32"/>
      <w:szCs w:val="32"/>
      <w:lang w:val="en-US"/>
    </w:rPr>
  </w:style>
  <w:style w:type="character" w:styleId="IntenseEmphasis">
    <w:name w:val="Intense Emphasis"/>
    <w:basedOn w:val="DefaultParagraphFont"/>
    <w:uiPriority w:val="21"/>
    <w:semiHidden/>
    <w:qFormat/>
    <w:rsid w:val="008040C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semiHidden/>
    <w:qFormat/>
    <w:rsid w:val="008040C5"/>
    <w:rPr>
      <w:smallCaps/>
      <w:color w:val="706F72" w:themeColor="text1" w:themeTint="BF"/>
      <w:u w:val="single" w:color="9F9EA1" w:themeColor="text1" w:themeTint="80"/>
    </w:rPr>
  </w:style>
  <w:style w:type="character" w:styleId="IntenseReference">
    <w:name w:val="Intense Reference"/>
    <w:basedOn w:val="DefaultParagraphFont"/>
    <w:uiPriority w:val="32"/>
    <w:semiHidden/>
    <w:qFormat/>
    <w:rsid w:val="008040C5"/>
    <w:rPr>
      <w:b/>
      <w:bCs/>
      <w:caps w:val="0"/>
      <w:smallCaps/>
      <w:color w:val="auto"/>
      <w:spacing w:val="3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40C5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40C5"/>
    <w:rPr>
      <w:rFonts w:ascii="Calibri" w:hAnsi="Calibri"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40C5"/>
    <w:rPr>
      <w:color w:val="605E5C"/>
      <w:shd w:val="clear" w:color="auto" w:fill="E1DFDD"/>
    </w:rPr>
  </w:style>
  <w:style w:type="paragraph" w:customStyle="1" w:styleId="TableColumnHead">
    <w:name w:val="Table Column Head"/>
    <w:basedOn w:val="Normal"/>
    <w:uiPriority w:val="3"/>
    <w:rsid w:val="004649CF"/>
    <w:pPr>
      <w:spacing w:before="60" w:after="60" w:line="264" w:lineRule="auto"/>
    </w:pPr>
    <w:rPr>
      <w:rFonts w:ascii="Roboto Black" w:eastAsia="Times New Roman" w:hAnsi="Roboto Black" w:cs="Arial"/>
      <w:sz w:val="22"/>
      <w:szCs w:val="20"/>
      <w:lang w:eastAsia="en-AU"/>
    </w:rPr>
  </w:style>
  <w:style w:type="paragraph" w:customStyle="1" w:styleId="TableBody">
    <w:name w:val="Table Body"/>
    <w:basedOn w:val="Normal"/>
    <w:uiPriority w:val="3"/>
    <w:rsid w:val="006C0C57"/>
    <w:pPr>
      <w:spacing w:before="60" w:after="60" w:line="264" w:lineRule="auto"/>
    </w:pPr>
    <w:rPr>
      <w:rFonts w:eastAsia="Times New Roman" w:cs="Arial"/>
      <w:iCs/>
      <w:szCs w:val="20"/>
      <w:lang w:eastAsia="en-AU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35639"/>
    <w:rPr>
      <w:color w:val="605E5C"/>
      <w:shd w:val="clear" w:color="auto" w:fill="E1DFDD"/>
    </w:rPr>
  </w:style>
  <w:style w:type="paragraph" w:styleId="TOC5">
    <w:name w:val="toc 5"/>
    <w:basedOn w:val="Normal"/>
    <w:next w:val="Normal"/>
    <w:autoRedefine/>
    <w:uiPriority w:val="39"/>
    <w:semiHidden/>
    <w:rsid w:val="00E74042"/>
    <w:pPr>
      <w:spacing w:after="100" w:line="259" w:lineRule="auto"/>
      <w:ind w:left="880"/>
    </w:pPr>
    <w:rPr>
      <w:rFonts w:eastAsiaTheme="minorEastAsia"/>
      <w:sz w:val="22"/>
      <w:lang w:eastAsia="en-AU"/>
    </w:rPr>
  </w:style>
  <w:style w:type="paragraph" w:styleId="TOC6">
    <w:name w:val="toc 6"/>
    <w:basedOn w:val="Normal"/>
    <w:next w:val="Normal"/>
    <w:autoRedefine/>
    <w:uiPriority w:val="39"/>
    <w:semiHidden/>
    <w:rsid w:val="00E74042"/>
    <w:pPr>
      <w:spacing w:after="100" w:line="259" w:lineRule="auto"/>
      <w:ind w:left="1100"/>
    </w:pPr>
    <w:rPr>
      <w:rFonts w:eastAsiaTheme="minorEastAsia"/>
      <w:sz w:val="22"/>
      <w:lang w:eastAsia="en-AU"/>
    </w:rPr>
  </w:style>
  <w:style w:type="paragraph" w:styleId="TOC7">
    <w:name w:val="toc 7"/>
    <w:basedOn w:val="Normal"/>
    <w:next w:val="Normal"/>
    <w:autoRedefine/>
    <w:uiPriority w:val="39"/>
    <w:semiHidden/>
    <w:rsid w:val="00E74042"/>
    <w:pPr>
      <w:spacing w:after="100" w:line="259" w:lineRule="auto"/>
      <w:ind w:left="1320"/>
    </w:pPr>
    <w:rPr>
      <w:rFonts w:eastAsiaTheme="minorEastAsia"/>
      <w:sz w:val="22"/>
      <w:lang w:eastAsia="en-AU"/>
    </w:rPr>
  </w:style>
  <w:style w:type="paragraph" w:styleId="TOC8">
    <w:name w:val="toc 8"/>
    <w:basedOn w:val="Normal"/>
    <w:next w:val="Normal"/>
    <w:autoRedefine/>
    <w:uiPriority w:val="39"/>
    <w:semiHidden/>
    <w:rsid w:val="00E74042"/>
    <w:pPr>
      <w:spacing w:after="100" w:line="259" w:lineRule="auto"/>
      <w:ind w:left="1540"/>
    </w:pPr>
    <w:rPr>
      <w:rFonts w:eastAsiaTheme="minorEastAsia"/>
      <w:sz w:val="22"/>
      <w:lang w:eastAsia="en-AU"/>
    </w:rPr>
  </w:style>
  <w:style w:type="paragraph" w:styleId="TOC9">
    <w:name w:val="toc 9"/>
    <w:basedOn w:val="Normal"/>
    <w:next w:val="Normal"/>
    <w:autoRedefine/>
    <w:uiPriority w:val="39"/>
    <w:semiHidden/>
    <w:rsid w:val="00E74042"/>
    <w:pPr>
      <w:spacing w:after="100" w:line="259" w:lineRule="auto"/>
      <w:ind w:left="1760"/>
    </w:pPr>
    <w:rPr>
      <w:rFonts w:eastAsiaTheme="minorEastAsia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74042"/>
    <w:rPr>
      <w:color w:val="605E5C"/>
      <w:shd w:val="clear" w:color="auto" w:fill="E1DFDD"/>
    </w:rPr>
  </w:style>
  <w:style w:type="paragraph" w:customStyle="1" w:styleId="BodyTextAfterTableFigure">
    <w:name w:val="Body Text After Table/Figure"/>
    <w:basedOn w:val="BodyText"/>
    <w:uiPriority w:val="5"/>
    <w:qFormat/>
    <w:rsid w:val="007E5F0E"/>
    <w:pPr>
      <w:spacing w:before="300"/>
    </w:pPr>
  </w:style>
  <w:style w:type="paragraph" w:customStyle="1" w:styleId="TableRowHead">
    <w:name w:val="Table Row Head"/>
    <w:basedOn w:val="TableBody"/>
    <w:uiPriority w:val="3"/>
    <w:qFormat/>
    <w:rsid w:val="004649CF"/>
    <w:rPr>
      <w:rFonts w:ascii="Roboto Black" w:hAnsi="Roboto Black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locked/>
    <w:rsid w:val="001A7891"/>
    <w:rPr>
      <w:sz w:val="20"/>
    </w:rPr>
  </w:style>
  <w:style w:type="table" w:customStyle="1" w:styleId="TableGrid1">
    <w:name w:val="Table Grid1"/>
    <w:basedOn w:val="TableNormal"/>
    <w:next w:val="TableGrid"/>
    <w:uiPriority w:val="39"/>
    <w:rsid w:val="0082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Paragraph">
    <w:name w:val="Introduction Paragraph"/>
    <w:basedOn w:val="BodyText"/>
    <w:uiPriority w:val="5"/>
    <w:qFormat/>
    <w:rsid w:val="00A20AD6"/>
    <w:pPr>
      <w:suppressAutoHyphens w:val="0"/>
      <w:spacing w:before="240" w:after="240" w:line="216" w:lineRule="auto"/>
    </w:pPr>
    <w:rPr>
      <w:rFonts w:asciiTheme="majorHAnsi" w:hAnsiTheme="majorHAnsi"/>
      <w:sz w:val="32"/>
      <w:szCs w:val="32"/>
    </w:rPr>
  </w:style>
  <w:style w:type="paragraph" w:customStyle="1" w:styleId="TableCaption">
    <w:name w:val="Table Caption"/>
    <w:basedOn w:val="Normal"/>
    <w:next w:val="BodyText"/>
    <w:uiPriority w:val="98"/>
    <w:rsid w:val="000A51E2"/>
    <w:pPr>
      <w:keepNext/>
      <w:keepLines/>
      <w:spacing w:before="320" w:line="240" w:lineRule="auto"/>
    </w:pPr>
    <w:rPr>
      <w:rFonts w:ascii="Roboto Black" w:hAnsi="Roboto Black"/>
      <w:color w:val="1955A6" w:themeColor="accent1"/>
      <w:sz w:val="24"/>
    </w:rPr>
  </w:style>
  <w:style w:type="paragraph" w:customStyle="1" w:styleId="FeatureText">
    <w:name w:val="Feature Text"/>
    <w:basedOn w:val="BodyText"/>
    <w:uiPriority w:val="98"/>
    <w:rsid w:val="00CD7976"/>
    <w:pPr>
      <w:spacing w:before="200" w:after="200" w:line="240" w:lineRule="auto"/>
    </w:pPr>
    <w:rPr>
      <w:rFonts w:asciiTheme="majorHAnsi" w:hAnsiTheme="majorHAnsi"/>
      <w:color w:val="009ADA" w:themeColor="text2"/>
      <w:sz w:val="36"/>
      <w:szCs w:val="36"/>
    </w:rPr>
  </w:style>
  <w:style w:type="table" w:customStyle="1" w:styleId="FeatureTextTable">
    <w:name w:val="Feature Text Table"/>
    <w:basedOn w:val="TableNormal"/>
    <w:uiPriority w:val="99"/>
    <w:rsid w:val="0099046C"/>
    <w:pPr>
      <w:spacing w:after="0" w:line="240" w:lineRule="auto"/>
    </w:pPr>
    <w:tblPr>
      <w:tblBorders>
        <w:top w:val="single" w:sz="4" w:space="0" w:color="009ADA"/>
        <w:left w:val="single" w:sz="4" w:space="0" w:color="009ADA"/>
        <w:bottom w:val="single" w:sz="4" w:space="0" w:color="009ADA"/>
        <w:right w:val="single" w:sz="4" w:space="0" w:color="009ADA"/>
        <w:insideH w:val="single" w:sz="4" w:space="0" w:color="009ADA"/>
        <w:insideV w:val="single" w:sz="4" w:space="0" w:color="009ADA"/>
      </w:tblBorders>
    </w:tblPr>
    <w:tblStylePr w:type="firstRow">
      <w:tblPr>
        <w:tblCellMar>
          <w:top w:w="0" w:type="dxa"/>
          <w:left w:w="284" w:type="dxa"/>
          <w:bottom w:w="0" w:type="dxa"/>
          <w:right w:w="284" w:type="dxa"/>
        </w:tblCellMar>
      </w:tbl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bs.gov.au/ausstats/abs@.nsf/0/C0A4290EF1E7E7FDCA257F1E001C0B84?Opendocument" TargetMode="External"/><Relationship Id="rId18" Type="http://schemas.openxmlformats.org/officeDocument/2006/relationships/hyperlink" Target="https://doi.org/10.1037/0003-066X.32.7.513" TargetMode="External"/><Relationship Id="rId26" Type="http://schemas.openxmlformats.org/officeDocument/2006/relationships/hyperlink" Target="https://doi.org/10.1016/j.jad.2018.07.023" TargetMode="External"/><Relationship Id="rId39" Type="http://schemas.openxmlformats.org/officeDocument/2006/relationships/hyperlink" Target="https://psycnet.apa.org/doi/10.1007/s12671-015-0422-7" TargetMode="External"/><Relationship Id="rId21" Type="http://schemas.openxmlformats.org/officeDocument/2006/relationships/hyperlink" Target="https://www.unicef-irc.org/publications/pdf/adolescent_brain_a_second_window_of_opportunity_a_compendium.pdf" TargetMode="External"/><Relationship Id="rId34" Type="http://schemas.openxmlformats.org/officeDocument/2006/relationships/hyperlink" Target="https://doi.org/10.2307/3090197" TargetMode="External"/><Relationship Id="rId42" Type="http://schemas.openxmlformats.org/officeDocument/2006/relationships/hyperlink" Target="https://doi.org/10.1016/S0140-6736(11)60555-2" TargetMode="External"/><Relationship Id="rId47" Type="http://schemas.openxmlformats.org/officeDocument/2006/relationships/hyperlink" Target="https://doi.org/10.1111/eip.12793" TargetMode="External"/><Relationship Id="rId50" Type="http://schemas.openxmlformats.org/officeDocument/2006/relationships/header" Target="head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racy.org.au/publications-resources/command/download_file/id/309/filename/ARACYReport-Review-of-key-risk-protective-factors-for-child-development-and-wellbeing-17-April-2014.pdf" TargetMode="External"/><Relationship Id="rId29" Type="http://schemas.openxmlformats.org/officeDocument/2006/relationships/hyperlink" Target="https://developingchild.harvard.edu/science/key-concepts/brain-architecture/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doi.org/10.1080/13540602.2017.1358707" TargetMode="External"/><Relationship Id="rId32" Type="http://schemas.openxmlformats.org/officeDocument/2006/relationships/hyperlink" Target="https://doi.org/10.21913/JSW.v1i1.115" TargetMode="External"/><Relationship Id="rId37" Type="http://schemas.openxmlformats.org/officeDocument/2006/relationships/hyperlink" Target="https://psycnet.apa.org/doi/10.1001/jama.278.10.823" TargetMode="External"/><Relationship Id="rId40" Type="http://schemas.openxmlformats.org/officeDocument/2006/relationships/hyperlink" Target="https://doi.org/10.1080/03054980902934563" TargetMode="External"/><Relationship Id="rId45" Type="http://schemas.openxmlformats.org/officeDocument/2006/relationships/hyperlink" Target="https://www.who.int/data/gho/data/major-themes/health-and-well-being" TargetMode="External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www.rch.org.au/uploadedFiles/Main/Content/ccchdev/CCCH-The-First-Thousand-Days-An-Evidence-Paper-September-2017.pdf" TargetMode="External"/><Relationship Id="rId31" Type="http://schemas.openxmlformats.org/officeDocument/2006/relationships/hyperlink" Target="http://dx.doi.org/10.13140/RG.2.1.3122.3448" TargetMode="External"/><Relationship Id="rId44" Type="http://schemas.openxmlformats.org/officeDocument/2006/relationships/hyperlink" Target="http://apps.who.int/gb/bd/PDF/bd47/EN/constitution-en.pdf?ua=1" TargetMode="Externa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entalhealthcommission.gov.au/getmedia/0209d27b-1873-4245-b6e5-49e770084b81/Fifth-National-Mental-Health-and-Suicide-Prevention-Plan.pdf" TargetMode="External"/><Relationship Id="rId22" Type="http://schemas.openxmlformats.org/officeDocument/2006/relationships/hyperlink" Target="https://everymind.org.au/prevention-and-promotion-approaches/prevention-first-frameworks" TargetMode="External"/><Relationship Id="rId27" Type="http://schemas.openxmlformats.org/officeDocument/2006/relationships/hyperlink" Target="https://doi.org/10.3390/ijerph19095528" TargetMode="External"/><Relationship Id="rId30" Type="http://schemas.openxmlformats.org/officeDocument/2006/relationships/hyperlink" Target="https://doi.org/10.1016/j.tate.2022.103727" TargetMode="External"/><Relationship Id="rId35" Type="http://schemas.openxmlformats.org/officeDocument/2006/relationships/hyperlink" Target="https://www.health.gov.au/sites/default/files/documents/2020/11/the-mental-health-of-children-and-adolescents_0.pdf" TargetMode="External"/><Relationship Id="rId43" Type="http://schemas.openxmlformats.org/officeDocument/2006/relationships/hyperlink" Target="https://psycnet.apa.org/doi/10.1375/aedp.28.2.75" TargetMode="External"/><Relationship Id="rId48" Type="http://schemas.openxmlformats.org/officeDocument/2006/relationships/hyperlink" Target="https://youngmindsmatter.telethonkids.org.au/siteassets/media-docs---young-minds-matter/childandadolescentmentalhealthandeducationaloutcomesdec2017.pdf" TargetMode="External"/><Relationship Id="rId8" Type="http://schemas.openxmlformats.org/officeDocument/2006/relationships/webSettings" Target="webSettings.xml"/><Relationship Id="rId51" Type="http://schemas.openxmlformats.org/officeDocument/2006/relationships/footer" Target="footer2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psycnet.apa.org/doi/10.1080/14623943.2017.1294532" TargetMode="External"/><Relationship Id="rId25" Type="http://schemas.openxmlformats.org/officeDocument/2006/relationships/hyperlink" Target="https://youngmindsmatter.telethonkids.org.au/siteassets/media-docs---young-minds-matter/childandadolescentmentalhealthandeducationaloutcomesdec2017.pdf" TargetMode="External"/><Relationship Id="rId33" Type="http://schemas.openxmlformats.org/officeDocument/2006/relationships/hyperlink" Target="https://doi.org/10.1001/archpsyc.62.6.593" TargetMode="External"/><Relationship Id="rId38" Type="http://schemas.openxmlformats.org/officeDocument/2006/relationships/hyperlink" Target="https://doi.org/10.1111/josh.12461" TargetMode="External"/><Relationship Id="rId46" Type="http://schemas.openxmlformats.org/officeDocument/2006/relationships/hyperlink" Target="https://www.who.int/health-topics/health-promoting-schools" TargetMode="External"/><Relationship Id="rId20" Type="http://schemas.openxmlformats.org/officeDocument/2006/relationships/hyperlink" Target="https://doi.org/10.1007/s10643-016-0818-6" TargetMode="External"/><Relationship Id="rId41" Type="http://schemas.openxmlformats.org/officeDocument/2006/relationships/hyperlink" Target="http://www.education.vic.gov.au/Documents/childhood/providers/edcare/veyldframework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healthinfonet.ecu.edu.au/learn/health-topics/social-and-emotional-wellbeing/" TargetMode="External"/><Relationship Id="rId23" Type="http://schemas.openxmlformats.org/officeDocument/2006/relationships/hyperlink" Target="https://psycnet.apa.org/doi/10.1037/1089-2680.9.2.103" TargetMode="External"/><Relationship Id="rId28" Type="http://schemas.openxmlformats.org/officeDocument/2006/relationships/hyperlink" Target="http://dx.doi.org/10.1080/02643944.2017.1358295" TargetMode="External"/><Relationship Id="rId36" Type="http://schemas.openxmlformats.org/officeDocument/2006/relationships/hyperlink" Target="https://doi.org/10.1016/S0140-6736(07)60368-7" TargetMode="External"/><Relationship Id="rId49" Type="http://schemas.openxmlformats.org/officeDocument/2006/relationships/hyperlink" Target="https://doi.org/10.1007/s40894-022-00185-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e You Professional Learning">
      <a:dk1>
        <a:srgbClr val="414042"/>
      </a:dk1>
      <a:lt1>
        <a:sysClr val="window" lastClr="FFFFFF"/>
      </a:lt1>
      <a:dk2>
        <a:srgbClr val="009ADA"/>
      </a:dk2>
      <a:lt2>
        <a:srgbClr val="FFFFFF"/>
      </a:lt2>
      <a:accent1>
        <a:srgbClr val="1955A6"/>
      </a:accent1>
      <a:accent2>
        <a:srgbClr val="108370"/>
      </a:accent2>
      <a:accent3>
        <a:srgbClr val="E6437B"/>
      </a:accent3>
      <a:accent4>
        <a:srgbClr val="6A488E"/>
      </a:accent4>
      <a:accent5>
        <a:srgbClr val="FFB81D"/>
      </a:accent5>
      <a:accent6>
        <a:srgbClr val="DD5928"/>
      </a:accent6>
      <a:hlink>
        <a:srgbClr val="1955A6"/>
      </a:hlink>
      <a:folHlink>
        <a:srgbClr val="414042"/>
      </a:folHlink>
    </a:clrScheme>
    <a:fontScheme name="Be You">
      <a:majorFont>
        <a:latin typeface="Volkhov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246BD961D2F4DA31BDE1967ABAD22" ma:contentTypeVersion="22" ma:contentTypeDescription="Create a new document." ma:contentTypeScope="" ma:versionID="9b616a0a16152c271c12a71c0ce7b630">
  <xsd:schema xmlns:xsd="http://www.w3.org/2001/XMLSchema" xmlns:xs="http://www.w3.org/2001/XMLSchema" xmlns:p="http://schemas.microsoft.com/office/2006/metadata/properties" xmlns:ns1="http://schemas.microsoft.com/sharepoint/v3" xmlns:ns2="c4e75a1c-4ec2-4c73-820c-b65853e58905" xmlns:ns3="27c49350-229b-4803-804f-baa94688a992" targetNamespace="http://schemas.microsoft.com/office/2006/metadata/properties" ma:root="true" ma:fieldsID="5f4b94f4501503408cf32403a2ff0157" ns1:_="" ns2:_="" ns3:_="">
    <xsd:import namespace="http://schemas.microsoft.com/sharepoint/v3"/>
    <xsd:import namespace="c4e75a1c-4ec2-4c73-820c-b65853e58905"/>
    <xsd:import namespace="27c49350-229b-4803-804f-baa94688a9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75a1c-4ec2-4c73-820c-b65853e58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2036b9a-7565-49a0-963e-3081299d2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49350-229b-4803-804f-baa94688a9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099e4c9-b034-4268-bc69-87b21f946575}" ma:internalName="TaxCatchAll" ma:showField="CatchAllData" ma:web="27c49350-229b-4803-804f-baa94688a9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4e75a1c-4ec2-4c73-820c-b65853e58905">
      <Terms xmlns="http://schemas.microsoft.com/office/infopath/2007/PartnerControls"/>
    </lcf76f155ced4ddcb4097134ff3c332f>
    <_ip_UnifiedCompliancePolicyProperties xmlns="http://schemas.microsoft.com/sharepoint/v3" xsi:nil="true"/>
    <TaxCatchAll xmlns="27c49350-229b-4803-804f-baa94688a99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C9F49-5ED0-4FB7-B6E6-E93A172BB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e75a1c-4ec2-4c73-820c-b65853e58905"/>
    <ds:schemaRef ds:uri="27c49350-229b-4803-804f-baa94688a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3CCDB4-586F-4843-B190-CF6C5591352D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27c49350-229b-4803-804f-baa94688a992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sharepoint/v3"/>
    <ds:schemaRef ds:uri="c4e75a1c-4ec2-4c73-820c-b65853e58905"/>
  </ds:schemaRefs>
</ds:datastoreItem>
</file>

<file path=customXml/itemProps3.xml><?xml version="1.0" encoding="utf-8"?>
<ds:datastoreItem xmlns:ds="http://schemas.openxmlformats.org/officeDocument/2006/customXml" ds:itemID="{5D3BD339-EA0D-4F1E-AEA5-76C572ACFE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261580-3763-AC41-9752-0FE64DBE6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1915</Words>
  <Characters>10917</Characters>
  <Application>Microsoft Office Word</Application>
  <DocSecurity>6</DocSecurity>
  <Lines>90</Lines>
  <Paragraphs>25</Paragraphs>
  <ScaleCrop>false</ScaleCrop>
  <Company>Be You - Beyond Blue</Company>
  <LinksUpToDate>false</LinksUpToDate>
  <CharactersWithSpaces>12807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 You - Beyond Blue</dc:creator>
  <cp:keywords/>
  <cp:lastModifiedBy>Sara Greenwood</cp:lastModifiedBy>
  <cp:revision>2</cp:revision>
  <cp:lastPrinted>2024-07-17T00:23:00Z</cp:lastPrinted>
  <dcterms:created xsi:type="dcterms:W3CDTF">2024-07-24T06:35:00Z</dcterms:created>
  <dcterms:modified xsi:type="dcterms:W3CDTF">2024-07-24T06:35:00Z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0x010100D26C65AAB05BFF4EBB3164D44C3442DA</vt:lpwstr>
  </property>
  <property fmtid="{D5CDD505-2E9C-101B-9397-08002B2CF9AE}" pid="4" name="MediaServiceImageTags">
    <vt:lpwstr/>
  </property>
</Properties>
</file>